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0D5C" w:rsidR="00F12A67" w:rsidP="003B0D5C" w:rsidRDefault="00B278F0" w14:paraId="64A441F0" w14:textId="77777777">
      <w:pPr>
        <w:spacing w:line="632" w:lineRule="exact"/>
        <w:ind w:right="50"/>
        <w:rPr>
          <w:rFonts w:asciiTheme="minorHAnsi" w:hAnsiTheme="minorHAnsi" w:cstheme="minorHAnsi"/>
          <w:sz w:val="56"/>
        </w:rPr>
      </w:pPr>
      <w:r w:rsidRPr="003B0D5C">
        <w:rPr>
          <w:rFonts w:asciiTheme="minorHAnsi" w:hAnsiTheme="minorHAnsi" w:cstheme="minorHAnsi"/>
          <w:color w:val="2E5496"/>
          <w:sz w:val="56"/>
        </w:rPr>
        <w:t>What’s New</w:t>
      </w:r>
    </w:p>
    <w:p w:rsidRPr="003B0D5C" w:rsidR="003543C7" w:rsidP="003B0D5C" w:rsidRDefault="001B0641" w14:paraId="7480314A" w14:textId="71D10466">
      <w:pPr>
        <w:ind w:left="1" w:right="50"/>
        <w:rPr>
          <w:rFonts w:asciiTheme="minorHAnsi" w:hAnsiTheme="minorHAnsi" w:cstheme="minorHAnsi"/>
          <w:color w:val="2E5496"/>
          <w:spacing w:val="-5"/>
          <w:sz w:val="40"/>
        </w:rPr>
      </w:pPr>
      <w:r w:rsidRPr="06F56DE4">
        <w:rPr>
          <w:color w:val="2E5496"/>
          <w:spacing w:val="-13"/>
          <w:sz w:val="40"/>
          <w:szCs w:val="40"/>
        </w:rPr>
        <w:t xml:space="preserve"> </w:t>
      </w:r>
      <w:r w:rsidRPr="003B0D5C">
        <w:rPr>
          <w:rFonts w:asciiTheme="minorHAnsi" w:hAnsiTheme="minorHAnsi" w:cstheme="minorHAnsi"/>
          <w:color w:val="2E5496"/>
          <w:spacing w:val="-13"/>
          <w:sz w:val="40"/>
          <w:szCs w:val="40"/>
        </w:rPr>
        <w:t xml:space="preserve">OFS-USA </w:t>
      </w:r>
      <w:r w:rsidRPr="003B0D5C">
        <w:rPr>
          <w:rFonts w:asciiTheme="minorHAnsi" w:hAnsiTheme="minorHAnsi" w:cstheme="minorHAnsi"/>
          <w:color w:val="2E5496"/>
          <w:spacing w:val="-10"/>
          <w:sz w:val="40"/>
          <w:szCs w:val="40"/>
        </w:rPr>
        <w:t xml:space="preserve">Database </w:t>
      </w:r>
      <w:r w:rsidRPr="003B0D5C">
        <w:rPr>
          <w:rFonts w:asciiTheme="minorHAnsi" w:hAnsiTheme="minorHAnsi" w:cstheme="minorHAnsi"/>
          <w:color w:val="2E5496"/>
          <w:spacing w:val="-11"/>
          <w:sz w:val="40"/>
          <w:szCs w:val="40"/>
        </w:rPr>
        <w:t xml:space="preserve">Enhancements </w:t>
      </w:r>
      <w:r w:rsidRPr="003B0D5C" w:rsidR="00A876F0">
        <w:rPr>
          <w:rFonts w:asciiTheme="minorHAnsi" w:hAnsiTheme="minorHAnsi" w:cstheme="minorHAnsi"/>
          <w:color w:val="2E5496"/>
          <w:spacing w:val="-11"/>
          <w:sz w:val="40"/>
        </w:rPr>
        <w:br/>
      </w:r>
    </w:p>
    <w:p w:rsidRPr="003B0D5C" w:rsidR="06F56DE4" w:rsidP="003B0D5C" w:rsidRDefault="5C2A576B" w14:paraId="0E46E4AB" w14:textId="7C014BC3">
      <w:pPr>
        <w:ind w:left="1" w:right="50"/>
        <w:rPr>
          <w:rFonts w:asciiTheme="minorHAnsi" w:hAnsiTheme="minorHAnsi" w:cstheme="minorHAnsi"/>
          <w:color w:val="000000" w:themeColor="text1"/>
          <w:sz w:val="32"/>
          <w:szCs w:val="32"/>
        </w:rPr>
      </w:pPr>
      <w:r w:rsidRPr="008C4E09">
        <w:rPr>
          <w:sz w:val="40"/>
          <w:szCs w:val="40"/>
        </w:rPr>
        <w:t>.</w:t>
      </w:r>
      <w:r w:rsidRPr="5C2A576B">
        <w:rPr>
          <w:color w:val="000000" w:themeColor="text1"/>
          <w:sz w:val="40"/>
          <w:szCs w:val="40"/>
        </w:rPr>
        <w:t xml:space="preserve"> . </w:t>
      </w:r>
      <w:r w:rsidRPr="003B0D5C">
        <w:rPr>
          <w:rFonts w:asciiTheme="minorHAnsi" w:hAnsiTheme="minorHAnsi" w:cstheme="minorHAnsi"/>
          <w:color w:val="000000" w:themeColor="text1"/>
          <w:sz w:val="32"/>
          <w:szCs w:val="32"/>
        </w:rPr>
        <w:t>. as of April 15, 2026</w:t>
      </w:r>
    </w:p>
    <w:p w:rsidRPr="003B0D5C" w:rsidR="06F56DE4" w:rsidP="7F0D6280" w:rsidRDefault="46C274D9" w14:paraId="6E816391" w14:textId="2AD7D0EC">
      <w:pPr>
        <w:pStyle w:val="ListParagraph"/>
        <w:numPr>
          <w:ilvl w:val="0"/>
          <w:numId w:val="8"/>
        </w:numPr>
        <w:ind w:left="360" w:right="50" w:hanging="360"/>
        <w:rPr>
          <w:rFonts w:ascii="Calibri" w:hAnsi="Calibri" w:cs="Calibri" w:asciiTheme="minorAscii" w:hAnsiTheme="minorAscii" w:cstheme="minorAscii"/>
          <w:b w:val="1"/>
          <w:bCs w:val="1"/>
          <w:color w:val="000000" w:themeColor="text1"/>
          <w:sz w:val="32"/>
          <w:szCs w:val="32"/>
        </w:rPr>
      </w:pPr>
      <w:r w:rsidRPr="7F0D6280" w:rsidR="46C274D9">
        <w:rPr>
          <w:rFonts w:ascii="Calibri" w:hAnsi="Calibri" w:cs="Calibri" w:asciiTheme="minorAscii" w:hAnsiTheme="minorAscii" w:cstheme="minorAscii"/>
          <w:b w:val="1"/>
          <w:bCs w:val="1"/>
          <w:color w:val="000000" w:themeColor="text1" w:themeTint="FF" w:themeShade="FF"/>
          <w:sz w:val="32"/>
          <w:szCs w:val="32"/>
        </w:rPr>
        <w:t>Prior Election Snapshot</w:t>
      </w:r>
    </w:p>
    <w:p w:rsidRPr="003B0D5C" w:rsidR="06F56DE4" w:rsidP="7F0D6280" w:rsidRDefault="5C2A576B" w14:paraId="1D2B3105" w14:textId="4D23DD20">
      <w:pPr>
        <w:spacing w:line="259" w:lineRule="auto"/>
        <w:ind w:left="360" w:right="50" w:firstLine="0"/>
        <w:rPr>
          <w:rFonts w:ascii="Calibri" w:hAnsi="Calibri" w:cs="Calibri" w:asciiTheme="minorAscii" w:hAnsiTheme="minorAscii" w:cstheme="minorAscii"/>
          <w:color w:val="2E5496"/>
          <w:sz w:val="32"/>
          <w:szCs w:val="32"/>
        </w:rPr>
      </w:pPr>
      <w:r w:rsidRPr="7F0D6280" w:rsidR="5C2A576B">
        <w:rPr>
          <w:rFonts w:ascii="Calibri" w:hAnsi="Calibri" w:cs="Calibri" w:asciiTheme="minorAscii" w:hAnsiTheme="minorAscii" w:cstheme="minorAscii"/>
          <w:color w:val="222222"/>
          <w:sz w:val="32"/>
          <w:szCs w:val="32"/>
        </w:rPr>
        <w:t>Created a process to more easily add a prior election snapshot.  This capability is limited to a Super Admin.  A Help Desk ticket can be opened for this to be done.</w:t>
      </w:r>
    </w:p>
    <w:p w:rsidRPr="003B0D5C" w:rsidR="3D25C7DD" w:rsidP="003B0D5C" w:rsidRDefault="3D25C7DD" w14:paraId="47D30857" w14:textId="43886E2E">
      <w:pPr>
        <w:ind w:left="480" w:right="50"/>
        <w:rPr>
          <w:rFonts w:asciiTheme="minorHAnsi" w:hAnsiTheme="minorHAnsi" w:cstheme="minorHAnsi"/>
          <w:color w:val="222222"/>
          <w:sz w:val="32"/>
          <w:szCs w:val="32"/>
        </w:rPr>
      </w:pPr>
    </w:p>
    <w:p w:rsidRPr="003B0D5C" w:rsidR="3D25C7DD" w:rsidP="7F0D6280" w:rsidRDefault="285D6CBC" w14:paraId="467F3373" w14:textId="64DA4E08">
      <w:pPr>
        <w:pStyle w:val="ListParagraph"/>
        <w:numPr>
          <w:ilvl w:val="0"/>
          <w:numId w:val="7"/>
        </w:numPr>
        <w:ind w:left="361" w:right="50"/>
        <w:rPr>
          <w:rFonts w:ascii="Calibri" w:hAnsi="Calibri" w:cs="Calibri" w:asciiTheme="minorAscii" w:hAnsiTheme="minorAscii" w:cstheme="minorAscii"/>
          <w:b w:val="1"/>
          <w:bCs w:val="1"/>
          <w:sz w:val="32"/>
          <w:szCs w:val="32"/>
        </w:rPr>
      </w:pPr>
      <w:r w:rsidRPr="7F0D6280" w:rsidR="285D6CBC">
        <w:rPr>
          <w:rFonts w:ascii="Calibri" w:hAnsi="Calibri" w:cs="Calibri" w:asciiTheme="minorAscii" w:hAnsiTheme="minorAscii" w:cstheme="minorAscii"/>
          <w:b w:val="1"/>
          <w:bCs w:val="1"/>
          <w:sz w:val="32"/>
          <w:szCs w:val="32"/>
        </w:rPr>
        <w:t>New Fraternity Statuses</w:t>
      </w:r>
    </w:p>
    <w:p w:rsidRPr="003B0D5C" w:rsidR="3D25C7DD" w:rsidP="7F0D6280" w:rsidRDefault="285D6CBC" w14:paraId="0728284B" w14:textId="71CDF064">
      <w:pPr>
        <w:ind w:left="361" w:right="50"/>
        <w:rPr>
          <w:rFonts w:ascii="Calibri" w:hAnsi="Calibri" w:cs="Calibri" w:asciiTheme="minorAscii" w:hAnsiTheme="minorAscii" w:cstheme="minorAscii"/>
          <w:sz w:val="32"/>
          <w:szCs w:val="32"/>
        </w:rPr>
      </w:pPr>
      <w:r w:rsidRPr="7F0D6280" w:rsidR="285D6CBC">
        <w:rPr>
          <w:rFonts w:ascii="Calibri" w:hAnsi="Calibri" w:cs="Calibri" w:asciiTheme="minorAscii" w:hAnsiTheme="minorAscii" w:cstheme="minorAscii"/>
          <w:color w:val="222222"/>
          <w:sz w:val="32"/>
          <w:szCs w:val="32"/>
        </w:rPr>
        <w:t>Added new fraternity statuses: Pending Deactivation, Fraternal Accompaniment.</w:t>
      </w:r>
    </w:p>
    <w:p w:rsidRPr="003B0D5C" w:rsidR="3D25C7DD" w:rsidP="003B0D5C" w:rsidRDefault="3D25C7DD" w14:paraId="7B42947C" w14:textId="508D1D6A">
      <w:pPr>
        <w:ind w:left="480" w:right="50"/>
        <w:rPr>
          <w:rFonts w:asciiTheme="minorHAnsi" w:hAnsiTheme="minorHAnsi" w:cstheme="minorHAnsi"/>
          <w:color w:val="222222"/>
          <w:sz w:val="32"/>
          <w:szCs w:val="32"/>
        </w:rPr>
      </w:pPr>
    </w:p>
    <w:p w:rsidRPr="003B0D5C" w:rsidR="3D25C7DD" w:rsidP="7F0D6280" w:rsidRDefault="285D6CBC" w14:paraId="52CF8B29" w14:textId="3FB13CE9">
      <w:pPr>
        <w:pStyle w:val="ListParagraph"/>
        <w:numPr>
          <w:ilvl w:val="0"/>
          <w:numId w:val="5"/>
        </w:numPr>
        <w:ind w:left="361" w:right="50"/>
        <w:rPr>
          <w:rFonts w:ascii="Calibri" w:hAnsi="Calibri" w:cs="Calibri" w:asciiTheme="minorAscii" w:hAnsiTheme="minorAscii" w:cstheme="minorAscii"/>
          <w:color w:val="222222"/>
          <w:sz w:val="32"/>
          <w:szCs w:val="32"/>
        </w:rPr>
      </w:pPr>
      <w:r w:rsidRPr="7F0D6280" w:rsidR="285D6CBC">
        <w:rPr>
          <w:rFonts w:ascii="Calibri" w:hAnsi="Calibri" w:cs="Calibri" w:asciiTheme="minorAscii" w:hAnsiTheme="minorAscii" w:cstheme="minorAscii"/>
          <w:b w:val="1"/>
          <w:bCs w:val="1"/>
          <w:color w:val="222222"/>
          <w:sz w:val="32"/>
          <w:szCs w:val="32"/>
        </w:rPr>
        <w:t xml:space="preserve">Fraternity Gathering Location </w:t>
      </w:r>
    </w:p>
    <w:p w:rsidRPr="003B0D5C" w:rsidR="301F48BF" w:rsidP="7F0D6280" w:rsidRDefault="285D6CBC" w14:paraId="7978CB5E" w14:textId="19DD4448">
      <w:pPr>
        <w:ind w:left="361" w:right="50"/>
        <w:rPr>
          <w:rFonts w:ascii="Calibri" w:hAnsi="Calibri" w:cs="Calibri" w:asciiTheme="minorAscii" w:hAnsiTheme="minorAscii" w:cstheme="minorAscii"/>
          <w:color w:val="222222"/>
          <w:sz w:val="32"/>
          <w:szCs w:val="32"/>
        </w:rPr>
      </w:pPr>
      <w:r w:rsidRPr="7F0D6280" w:rsidR="285D6CBC">
        <w:rPr>
          <w:rFonts w:ascii="Calibri" w:hAnsi="Calibri" w:cs="Calibri" w:asciiTheme="minorAscii" w:hAnsiTheme="minorAscii" w:cstheme="minorAscii"/>
          <w:color w:val="222222"/>
          <w:sz w:val="32"/>
          <w:szCs w:val="32"/>
        </w:rPr>
        <w:t xml:space="preserve">In </w:t>
      </w:r>
      <w:r w:rsidRPr="7F0D6280" w:rsidR="00265DED">
        <w:rPr>
          <w:rFonts w:ascii="Calibri" w:hAnsi="Calibri" w:cs="Calibri" w:asciiTheme="minorAscii" w:hAnsiTheme="minorAscii" w:cstheme="minorAscii"/>
          <w:color w:val="222222"/>
          <w:sz w:val="32"/>
          <w:szCs w:val="32"/>
        </w:rPr>
        <w:t>the organization</w:t>
      </w:r>
      <w:r w:rsidRPr="7F0D6280" w:rsidR="285D6CBC">
        <w:rPr>
          <w:rFonts w:ascii="Calibri" w:hAnsi="Calibri" w:cs="Calibri" w:asciiTheme="minorAscii" w:hAnsiTheme="minorAscii" w:cstheme="minorAscii"/>
          <w:color w:val="222222"/>
          <w:sz w:val="32"/>
          <w:szCs w:val="32"/>
        </w:rPr>
        <w:t xml:space="preserve"> summary, display Fraternity Gathering Location instead of the mailing address.</w:t>
      </w:r>
    </w:p>
    <w:p w:rsidRPr="003B0D5C" w:rsidR="301F48BF" w:rsidP="003B0D5C" w:rsidRDefault="301F48BF" w14:paraId="1386C055" w14:textId="46903F9C">
      <w:pPr>
        <w:ind w:left="480" w:right="50"/>
        <w:rPr>
          <w:rFonts w:asciiTheme="minorHAnsi" w:hAnsiTheme="minorHAnsi" w:cstheme="minorHAnsi"/>
          <w:color w:val="222222"/>
          <w:sz w:val="32"/>
          <w:szCs w:val="32"/>
        </w:rPr>
      </w:pPr>
    </w:p>
    <w:p w:rsidRPr="003B0D5C" w:rsidR="301F48BF" w:rsidP="7F0D6280" w:rsidRDefault="285D6CBC" w14:paraId="46820834" w14:textId="61776468">
      <w:pPr>
        <w:pStyle w:val="ListParagraph"/>
        <w:numPr>
          <w:ilvl w:val="0"/>
          <w:numId w:val="4"/>
        </w:numPr>
        <w:ind w:left="360" w:right="50" w:hanging="359"/>
        <w:rPr>
          <w:rFonts w:ascii="Calibri" w:hAnsi="Calibri" w:cs="Calibri" w:asciiTheme="minorAscii" w:hAnsiTheme="minorAscii" w:cstheme="minorAscii"/>
          <w:color w:val="222222"/>
          <w:sz w:val="32"/>
          <w:szCs w:val="32"/>
        </w:rPr>
      </w:pPr>
      <w:r w:rsidRPr="7F0D6280" w:rsidR="285D6CBC">
        <w:rPr>
          <w:rFonts w:ascii="Calibri" w:hAnsi="Calibri" w:cs="Calibri" w:asciiTheme="minorAscii" w:hAnsiTheme="minorAscii" w:cstheme="minorAscii"/>
          <w:b w:val="1"/>
          <w:bCs w:val="1"/>
          <w:color w:val="222222"/>
          <w:sz w:val="32"/>
          <w:szCs w:val="32"/>
        </w:rPr>
        <w:t>Improve Ability to Contact Us</w:t>
      </w:r>
    </w:p>
    <w:p w:rsidRPr="003B0D5C" w:rsidR="301F48BF" w:rsidP="7F0D6280" w:rsidRDefault="285D6CBC" w14:paraId="1053C61C" w14:textId="27E15E1D">
      <w:pPr>
        <w:ind w:left="360" w:right="50" w:firstLine="0"/>
        <w:rPr>
          <w:rFonts w:ascii="Calibri" w:hAnsi="Calibri" w:cs="Calibri" w:asciiTheme="minorAscii" w:hAnsiTheme="minorAscii" w:cstheme="minorAscii"/>
          <w:sz w:val="32"/>
          <w:szCs w:val="32"/>
        </w:rPr>
      </w:pPr>
      <w:r w:rsidRPr="7F0D6280" w:rsidR="285D6CBC">
        <w:rPr>
          <w:rFonts w:ascii="Calibri" w:hAnsi="Calibri" w:cs="Calibri" w:asciiTheme="minorAscii" w:hAnsiTheme="minorAscii" w:cstheme="minorAscii"/>
          <w:color w:val="000000" w:themeColor="text1" w:themeTint="FF" w:themeShade="FF"/>
          <w:sz w:val="32"/>
          <w:szCs w:val="32"/>
        </w:rPr>
        <w:t>Increased the ability to get help using “Contact Us” by displaying it on more App pages.</w:t>
      </w:r>
    </w:p>
    <w:p w:rsidRPr="003B0D5C" w:rsidR="301F48BF" w:rsidP="003B0D5C" w:rsidRDefault="301F48BF" w14:paraId="0153C2DA" w14:textId="1E57961E">
      <w:pPr>
        <w:ind w:left="480" w:right="50"/>
        <w:rPr>
          <w:rFonts w:asciiTheme="minorHAnsi" w:hAnsiTheme="minorHAnsi" w:cstheme="minorHAnsi"/>
          <w:color w:val="000000" w:themeColor="text1"/>
          <w:sz w:val="32"/>
          <w:szCs w:val="32"/>
        </w:rPr>
      </w:pPr>
    </w:p>
    <w:p w:rsidRPr="003B0D5C" w:rsidR="301F48BF" w:rsidP="7F0D6280" w:rsidRDefault="55062678" w14:paraId="0AC6581C" w14:textId="18AD81E8">
      <w:pPr>
        <w:pStyle w:val="ListParagraph"/>
        <w:numPr>
          <w:ilvl w:val="0"/>
          <w:numId w:val="4"/>
        </w:numPr>
        <w:ind w:left="361" w:right="50"/>
        <w:rPr>
          <w:rFonts w:ascii="Calibri" w:hAnsi="Calibri" w:cs="Calibri" w:asciiTheme="minorAscii" w:hAnsiTheme="minorAscii" w:cstheme="minorAscii"/>
          <w:b w:val="1"/>
          <w:bCs w:val="1"/>
          <w:color w:val="222222"/>
          <w:sz w:val="32"/>
          <w:szCs w:val="32"/>
        </w:rPr>
      </w:pPr>
      <w:r w:rsidRPr="7F0D6280" w:rsidR="55062678">
        <w:rPr>
          <w:rFonts w:ascii="Calibri" w:hAnsi="Calibri" w:cs="Calibri" w:asciiTheme="minorAscii" w:hAnsiTheme="minorAscii" w:cstheme="minorAscii"/>
          <w:b w:val="1"/>
          <w:bCs w:val="1"/>
          <w:color w:val="222222"/>
          <w:sz w:val="32"/>
          <w:szCs w:val="32"/>
        </w:rPr>
        <w:t>Regional Data Quality Checks</w:t>
      </w:r>
    </w:p>
    <w:p w:rsidRPr="003B0D5C" w:rsidR="485E36EE" w:rsidP="7F0D6280" w:rsidRDefault="2A302AA3" w14:paraId="3B60E08F" w14:textId="589132FB">
      <w:pPr>
        <w:ind w:left="361" w:right="50"/>
        <w:rPr>
          <w:rFonts w:ascii="Calibri" w:hAnsi="Calibri" w:cs="Calibri" w:asciiTheme="minorAscii" w:hAnsiTheme="minorAscii" w:cstheme="minorAscii"/>
          <w:sz w:val="32"/>
          <w:szCs w:val="32"/>
        </w:rPr>
      </w:pPr>
      <w:r w:rsidRPr="7F0D6280" w:rsidR="2A302AA3">
        <w:rPr>
          <w:rFonts w:ascii="Calibri" w:hAnsi="Calibri" w:cs="Calibri" w:asciiTheme="minorAscii" w:hAnsiTheme="minorAscii" w:cstheme="minorAscii"/>
          <w:color w:val="000000" w:themeColor="text1" w:themeTint="FF" w:themeShade="FF"/>
          <w:sz w:val="32"/>
          <w:szCs w:val="32"/>
        </w:rPr>
        <w:t>Provide the capability to compute Regional data quality checks</w:t>
      </w:r>
      <w:r w:rsidRPr="7F0D6280" w:rsidR="00265DED">
        <w:rPr>
          <w:rFonts w:ascii="Calibri" w:hAnsi="Calibri" w:cs="Calibri" w:asciiTheme="minorAscii" w:hAnsiTheme="minorAscii" w:cstheme="minorAscii"/>
          <w:color w:val="000000" w:themeColor="text1" w:themeTint="FF" w:themeShade="FF"/>
          <w:sz w:val="32"/>
          <w:szCs w:val="32"/>
        </w:rPr>
        <w:t>,</w:t>
      </w:r>
      <w:r w:rsidRPr="7F0D6280" w:rsidR="2A302AA3">
        <w:rPr>
          <w:rFonts w:ascii="Calibri" w:hAnsi="Calibri" w:cs="Calibri" w:asciiTheme="minorAscii" w:hAnsiTheme="minorAscii" w:cstheme="minorAscii"/>
          <w:color w:val="000000" w:themeColor="text1" w:themeTint="FF" w:themeShade="FF"/>
          <w:sz w:val="32"/>
          <w:szCs w:val="32"/>
        </w:rPr>
        <w:t xml:space="preserve"> which can be used by Admins to assess the completeness and correctness of data in their Region.  </w:t>
      </w:r>
      <w:r w:rsidRPr="7F0D6280" w:rsidR="2A302AA3">
        <w:rPr>
          <w:rFonts w:ascii="Calibri" w:hAnsi="Calibri" w:cs="Calibri" w:asciiTheme="minorAscii" w:hAnsiTheme="minorAscii" w:cstheme="minorAscii"/>
          <w:sz w:val="32"/>
          <w:szCs w:val="32"/>
        </w:rPr>
        <w:t xml:space="preserve"> </w:t>
      </w:r>
    </w:p>
    <w:p w:rsidRPr="003B0D5C" w:rsidR="485E36EE" w:rsidP="003B0D5C" w:rsidRDefault="485E36EE" w14:paraId="64B63E9B" w14:textId="45DEBB86">
      <w:pPr>
        <w:ind w:left="480" w:right="50"/>
        <w:rPr>
          <w:rFonts w:asciiTheme="minorHAnsi" w:hAnsiTheme="minorHAnsi" w:cstheme="minorHAnsi"/>
          <w:sz w:val="32"/>
          <w:szCs w:val="32"/>
        </w:rPr>
      </w:pPr>
    </w:p>
    <w:p w:rsidRPr="003B0D5C" w:rsidR="00265DED" w:rsidP="003B0D5C" w:rsidRDefault="00265DED" w14:paraId="008A2C01" w14:textId="555DA332">
      <w:pPr>
        <w:ind w:right="50"/>
        <w:rPr>
          <w:rFonts w:asciiTheme="minorHAnsi" w:hAnsiTheme="minorHAnsi" w:cstheme="minorHAnsi"/>
          <w:color w:val="000000" w:themeColor="text1"/>
          <w:sz w:val="32"/>
          <w:szCs w:val="32"/>
        </w:rPr>
      </w:pPr>
      <w:r w:rsidRPr="003B0D5C">
        <w:rPr>
          <w:rFonts w:asciiTheme="minorHAnsi" w:hAnsiTheme="minorHAnsi" w:cstheme="minorHAnsi"/>
          <w:color w:val="000000" w:themeColor="text1"/>
          <w:sz w:val="32"/>
          <w:szCs w:val="32"/>
        </w:rPr>
        <w:br w:type="page"/>
      </w:r>
    </w:p>
    <w:p w:rsidRPr="003B0D5C" w:rsidR="485E36EE" w:rsidP="7F0D6280" w:rsidRDefault="2A302AA3" w14:paraId="15D850E7" w14:textId="38951583">
      <w:pPr>
        <w:pStyle w:val="ListParagraph"/>
        <w:numPr>
          <w:ilvl w:val="0"/>
          <w:numId w:val="4"/>
        </w:numPr>
        <w:ind w:left="360" w:right="50" w:hanging="360"/>
        <w:rPr>
          <w:rFonts w:ascii="Calibri" w:hAnsi="Calibri" w:cs="Calibri" w:asciiTheme="minorAscii" w:hAnsiTheme="minorAscii" w:cstheme="minorAscii"/>
          <w:color w:val="222222"/>
          <w:sz w:val="32"/>
          <w:szCs w:val="32"/>
        </w:rPr>
      </w:pPr>
      <w:r w:rsidRPr="7F0D6280" w:rsidR="2A302AA3">
        <w:rPr>
          <w:rFonts w:ascii="Calibri" w:hAnsi="Calibri" w:cs="Calibri" w:asciiTheme="minorAscii" w:hAnsiTheme="minorAscii" w:cstheme="minorAscii"/>
          <w:b w:val="1"/>
          <w:bCs w:val="1"/>
          <w:color w:val="222222"/>
          <w:sz w:val="32"/>
          <w:szCs w:val="32"/>
        </w:rPr>
        <w:t>Add Region Number to Fraternity Name Header</w:t>
      </w:r>
    </w:p>
    <w:p w:rsidRPr="003B0D5C" w:rsidR="485E36EE" w:rsidP="7F0D6280" w:rsidRDefault="2A302AA3" w14:paraId="03F29C91" w14:textId="3BAD676A">
      <w:pPr>
        <w:ind w:left="360" w:right="50" w:firstLine="0"/>
        <w:rPr>
          <w:rFonts w:ascii="Calibri" w:hAnsi="Calibri" w:cs="Calibri" w:asciiTheme="minorAscii" w:hAnsiTheme="minorAscii" w:cstheme="minorAscii"/>
          <w:color w:val="222222"/>
          <w:sz w:val="32"/>
          <w:szCs w:val="32"/>
        </w:rPr>
      </w:pPr>
      <w:r w:rsidRPr="7F0D6280" w:rsidR="2A302AA3">
        <w:rPr>
          <w:rFonts w:ascii="Calibri" w:hAnsi="Calibri" w:cs="Calibri" w:asciiTheme="minorAscii" w:hAnsiTheme="minorAscii" w:cstheme="minorAscii"/>
          <w:color w:val="222222"/>
          <w:sz w:val="32"/>
          <w:szCs w:val="32"/>
        </w:rPr>
        <w:t xml:space="preserve">Instead of displaying only the fraternity number on </w:t>
      </w:r>
      <w:r w:rsidRPr="7F0D6280" w:rsidR="00265DED">
        <w:rPr>
          <w:rFonts w:ascii="Calibri" w:hAnsi="Calibri" w:cs="Calibri" w:asciiTheme="minorAscii" w:hAnsiTheme="minorAscii" w:cstheme="minorAscii"/>
          <w:color w:val="222222"/>
          <w:sz w:val="32"/>
          <w:szCs w:val="32"/>
        </w:rPr>
        <w:t xml:space="preserve">the </w:t>
      </w:r>
      <w:r w:rsidRPr="7F0D6280" w:rsidR="2A302AA3">
        <w:rPr>
          <w:rFonts w:ascii="Calibri" w:hAnsi="Calibri" w:cs="Calibri" w:asciiTheme="minorAscii" w:hAnsiTheme="minorAscii" w:cstheme="minorAscii"/>
          <w:color w:val="222222"/>
          <w:sz w:val="32"/>
          <w:szCs w:val="32"/>
        </w:rPr>
        <w:t>Fraternity Summary Page Header, precede it with a dash and the region number.</w:t>
      </w:r>
    </w:p>
    <w:p w:rsidRPr="003B0D5C" w:rsidR="485E36EE" w:rsidP="003B0D5C" w:rsidRDefault="485E36EE" w14:paraId="0DF905B3" w14:textId="749482FC">
      <w:pPr>
        <w:ind w:left="720" w:right="50"/>
        <w:rPr>
          <w:rFonts w:asciiTheme="minorHAnsi" w:hAnsiTheme="minorHAnsi" w:cstheme="minorHAnsi"/>
          <w:color w:val="222222"/>
          <w:sz w:val="32"/>
          <w:szCs w:val="32"/>
        </w:rPr>
      </w:pPr>
    </w:p>
    <w:p w:rsidRPr="003B0D5C" w:rsidR="485E36EE" w:rsidP="7F0D6280" w:rsidRDefault="7704428D" w14:paraId="5F8C1B67" w14:textId="28A76A62">
      <w:pPr>
        <w:pStyle w:val="ListParagraph"/>
        <w:numPr>
          <w:ilvl w:val="0"/>
          <w:numId w:val="4"/>
        </w:numPr>
        <w:ind w:left="361" w:right="50"/>
        <w:rPr>
          <w:rFonts w:ascii="Calibri" w:hAnsi="Calibri" w:cs="Calibri" w:asciiTheme="minorAscii" w:hAnsiTheme="minorAscii" w:cstheme="minorAscii"/>
          <w:b w:val="1"/>
          <w:bCs w:val="1"/>
          <w:color w:val="222222"/>
          <w:sz w:val="32"/>
          <w:szCs w:val="32"/>
        </w:rPr>
      </w:pPr>
      <w:r w:rsidRPr="7F0D6280" w:rsidR="7704428D">
        <w:rPr>
          <w:rFonts w:ascii="Calibri" w:hAnsi="Calibri" w:cs="Calibri" w:asciiTheme="minorAscii" w:hAnsiTheme="minorAscii" w:cstheme="minorAscii"/>
          <w:b w:val="1"/>
          <w:bCs w:val="1"/>
          <w:color w:val="222222"/>
          <w:sz w:val="32"/>
          <w:szCs w:val="32"/>
        </w:rPr>
        <w:t>Standardize Phone Format</w:t>
      </w:r>
    </w:p>
    <w:p w:rsidRPr="003B0D5C" w:rsidR="7704428D" w:rsidP="7F0D6280" w:rsidRDefault="69E41352" w14:paraId="6952A28D" w14:textId="4C03E941">
      <w:pPr>
        <w:spacing w:line="259" w:lineRule="auto"/>
        <w:ind w:left="361" w:right="50"/>
        <w:rPr>
          <w:rFonts w:ascii="Calibri" w:hAnsi="Calibri" w:cs="Calibri" w:asciiTheme="minorAscii" w:hAnsiTheme="minorAscii" w:cstheme="minorAscii"/>
          <w:color w:val="222222"/>
          <w:sz w:val="32"/>
          <w:szCs w:val="32"/>
        </w:rPr>
      </w:pPr>
      <w:r w:rsidRPr="7F0D6280" w:rsidR="69E41352">
        <w:rPr>
          <w:rFonts w:ascii="Calibri" w:hAnsi="Calibri" w:cs="Calibri" w:asciiTheme="minorAscii" w:hAnsiTheme="minorAscii" w:cstheme="minorAscii"/>
          <w:color w:val="222222"/>
          <w:sz w:val="32"/>
          <w:szCs w:val="32"/>
        </w:rPr>
        <w:t>Use the standard phone number format (999) 999-9999 for all phone numbers that were previously entered in a different format.  We already have automatic formatting for all new phone numbers being entered.</w:t>
      </w:r>
    </w:p>
    <w:p w:rsidRPr="003B0D5C" w:rsidR="69E41352" w:rsidP="7F0D6280" w:rsidRDefault="69E41352" w14:paraId="052006DD" w14:textId="1C13B974">
      <w:pPr>
        <w:spacing w:line="259" w:lineRule="auto"/>
        <w:ind w:left="361" w:right="50"/>
        <w:rPr>
          <w:rFonts w:ascii="Calibri" w:hAnsi="Calibri" w:cs="Calibri" w:asciiTheme="minorAscii" w:hAnsiTheme="minorAscii" w:cstheme="minorAscii"/>
          <w:color w:val="222222"/>
          <w:sz w:val="32"/>
          <w:szCs w:val="32"/>
        </w:rPr>
      </w:pPr>
    </w:p>
    <w:p w:rsidRPr="003B0D5C" w:rsidR="18CEB807" w:rsidP="7F0D6280" w:rsidRDefault="18CEB807" w14:paraId="7E19DDF8" w14:textId="7CB2351D">
      <w:pPr>
        <w:pStyle w:val="ListParagraph"/>
        <w:numPr>
          <w:ilvl w:val="0"/>
          <w:numId w:val="4"/>
        </w:numPr>
        <w:ind w:left="361" w:right="50"/>
        <w:rPr>
          <w:rFonts w:ascii="Calibri" w:hAnsi="Calibri" w:cs="Calibri" w:asciiTheme="minorAscii" w:hAnsiTheme="minorAscii" w:cstheme="minorAscii"/>
          <w:b w:val="1"/>
          <w:bCs w:val="1"/>
          <w:color w:val="222222"/>
          <w:sz w:val="32"/>
          <w:szCs w:val="32"/>
        </w:rPr>
      </w:pPr>
      <w:r w:rsidRPr="7F0D6280" w:rsidR="18CEB807">
        <w:rPr>
          <w:rFonts w:ascii="Calibri" w:hAnsi="Calibri" w:cs="Calibri" w:asciiTheme="minorAscii" w:hAnsiTheme="minorAscii" w:cstheme="minorAscii"/>
          <w:b w:val="1"/>
          <w:bCs w:val="1"/>
          <w:color w:val="222222"/>
          <w:sz w:val="32"/>
          <w:szCs w:val="32"/>
        </w:rPr>
        <w:t>Add Member Status to Fraternity Roster</w:t>
      </w:r>
    </w:p>
    <w:p w:rsidRPr="003B0D5C" w:rsidR="18CEB807" w:rsidP="7F0D6280" w:rsidRDefault="18CEB807" w14:paraId="16441898" w14:textId="39289932">
      <w:pPr>
        <w:spacing w:line="259" w:lineRule="auto"/>
        <w:ind w:left="361" w:right="50"/>
        <w:rPr>
          <w:rFonts w:ascii="Calibri" w:hAnsi="Calibri" w:cs="Calibri" w:asciiTheme="minorAscii" w:hAnsiTheme="minorAscii" w:cstheme="minorAscii"/>
          <w:color w:val="222222"/>
          <w:sz w:val="32"/>
          <w:szCs w:val="32"/>
        </w:rPr>
      </w:pPr>
      <w:r w:rsidRPr="7F0D6280" w:rsidR="18CEB807">
        <w:rPr>
          <w:rFonts w:ascii="Calibri" w:hAnsi="Calibri" w:cs="Calibri" w:asciiTheme="minorAscii" w:hAnsiTheme="minorAscii" w:cstheme="minorAscii"/>
          <w:color w:val="222222"/>
          <w:sz w:val="32"/>
          <w:szCs w:val="32"/>
        </w:rPr>
        <w:t>Adding member status to the Fraternity Roster will allow us to distinguish Active Professed vs. Active Excused Professed members for determining election voting eligibility and computing a quorum.</w:t>
      </w:r>
    </w:p>
    <w:p w:rsidRPr="003B0D5C" w:rsidR="69E41352" w:rsidP="003B0D5C" w:rsidRDefault="69E41352" w14:paraId="21224C97" w14:textId="42891783">
      <w:pPr>
        <w:spacing w:line="259" w:lineRule="auto"/>
        <w:ind w:left="480" w:right="50"/>
        <w:rPr>
          <w:rFonts w:asciiTheme="minorHAnsi" w:hAnsiTheme="minorHAnsi" w:cstheme="minorHAnsi"/>
          <w:color w:val="222222"/>
          <w:sz w:val="32"/>
          <w:szCs w:val="32"/>
        </w:rPr>
      </w:pPr>
    </w:p>
    <w:p w:rsidRPr="003B0D5C" w:rsidR="5C0B6455" w:rsidP="7F0D6280" w:rsidRDefault="5C0B6455" w14:paraId="7B7A661E" w14:textId="75DAB311">
      <w:pPr>
        <w:pStyle w:val="ListParagraph"/>
        <w:numPr>
          <w:ilvl w:val="0"/>
          <w:numId w:val="4"/>
        </w:numPr>
        <w:ind w:left="361" w:right="50"/>
        <w:rPr>
          <w:rFonts w:ascii="Calibri" w:hAnsi="Calibri" w:cs="Calibri" w:asciiTheme="minorAscii" w:hAnsiTheme="minorAscii" w:cstheme="minorAscii"/>
          <w:b w:val="1"/>
          <w:bCs w:val="1"/>
          <w:color w:val="222222"/>
          <w:sz w:val="32"/>
          <w:szCs w:val="32"/>
        </w:rPr>
      </w:pPr>
      <w:r w:rsidRPr="7F0D6280" w:rsidR="5C0B6455">
        <w:rPr>
          <w:rFonts w:ascii="Calibri" w:hAnsi="Calibri" w:cs="Calibri" w:asciiTheme="minorAscii" w:hAnsiTheme="minorAscii" w:cstheme="minorAscii"/>
          <w:b w:val="1"/>
          <w:bCs w:val="1"/>
          <w:color w:val="222222"/>
          <w:sz w:val="32"/>
          <w:szCs w:val="32"/>
        </w:rPr>
        <w:t>Find Issues with Election Data</w:t>
      </w:r>
    </w:p>
    <w:p w:rsidRPr="003B0D5C" w:rsidR="5C0B6455" w:rsidP="7F0D6280" w:rsidRDefault="05CC2A30" w14:paraId="6A003045" w14:textId="1E540CE0">
      <w:pPr>
        <w:ind w:left="361" w:right="50"/>
        <w:rPr>
          <w:rFonts w:ascii="Calibri" w:hAnsi="Calibri" w:cs="Calibri" w:asciiTheme="minorAscii" w:hAnsiTheme="minorAscii" w:cstheme="minorAscii"/>
          <w:color w:val="222222"/>
          <w:sz w:val="32"/>
          <w:szCs w:val="32"/>
        </w:rPr>
      </w:pPr>
      <w:r w:rsidRPr="7F0D6280" w:rsidR="05CC2A30">
        <w:rPr>
          <w:rFonts w:ascii="Calibri" w:hAnsi="Calibri" w:eastAsia="ＭＳ 明朝" w:cs="Calibri" w:asciiTheme="minorAscii" w:hAnsiTheme="minorAscii" w:eastAsiaTheme="minorEastAsia" w:cstheme="minorAscii"/>
          <w:color w:val="222222"/>
          <w:sz w:val="32"/>
          <w:szCs w:val="32"/>
        </w:rPr>
        <w:t>Allow the capability to perform a check on election data to find cases where data entry issues exist including any fraternity elections that are not fully updated, including those that do not have all their elected council members updated, or the Election Snapshot is missing. This can be executed from the Regional Summary Page.</w:t>
      </w:r>
    </w:p>
    <w:p w:rsidRPr="003B0D5C" w:rsidR="5C0B6455" w:rsidP="003B0D5C" w:rsidRDefault="4DFD14C4" w14:paraId="766C23EA" w14:textId="55C02DCC">
      <w:pPr>
        <w:spacing w:before="105" w:after="105" w:line="253" w:lineRule="auto"/>
        <w:ind w:left="45" w:right="50"/>
        <w:jc w:val="center"/>
        <w:rPr>
          <w:rFonts w:asciiTheme="minorHAnsi" w:hAnsiTheme="minorHAnsi" w:cstheme="minorHAnsi"/>
          <w:sz w:val="32"/>
          <w:szCs w:val="32"/>
        </w:rPr>
      </w:pPr>
      <w:r w:rsidRPr="003B0D5C">
        <w:rPr>
          <w:rFonts w:eastAsia="Tahoma" w:asciiTheme="minorHAnsi" w:hAnsiTheme="minorHAnsi" w:cstheme="minorHAnsi"/>
          <w:caps/>
          <w:color w:val="FFFFFF" w:themeColor="background1"/>
          <w:sz w:val="32"/>
          <w:szCs w:val="32"/>
        </w:rPr>
        <w:t>RETURN TO ORG SUMMAR</w:t>
      </w:r>
    </w:p>
    <w:p w:rsidRPr="003B0D5C" w:rsidR="5C0B6455" w:rsidP="7F0D6280" w:rsidRDefault="49332AA9" w14:paraId="7798E98B" w14:textId="2484A213">
      <w:pPr>
        <w:pStyle w:val="ListParagraph"/>
        <w:numPr>
          <w:ilvl w:val="0"/>
          <w:numId w:val="4"/>
        </w:numPr>
        <w:spacing w:line="259" w:lineRule="auto"/>
        <w:ind w:left="450" w:right="50" w:hanging="361"/>
        <w:rPr>
          <w:rFonts w:ascii="Calibri" w:hAnsi="Calibri" w:cs="Calibri" w:asciiTheme="minorAscii" w:hAnsiTheme="minorAscii" w:cstheme="minorAscii"/>
          <w:b w:val="1"/>
          <w:bCs w:val="1"/>
          <w:color w:val="222222"/>
          <w:sz w:val="32"/>
          <w:szCs w:val="32"/>
        </w:rPr>
      </w:pPr>
      <w:r w:rsidRPr="7F0D6280" w:rsidR="49332AA9">
        <w:rPr>
          <w:rFonts w:ascii="Calibri" w:hAnsi="Calibri" w:cs="Calibri" w:asciiTheme="minorAscii" w:hAnsiTheme="minorAscii" w:cstheme="minorAscii"/>
          <w:b w:val="1"/>
          <w:bCs w:val="1"/>
          <w:color w:val="222222"/>
          <w:sz w:val="32"/>
          <w:szCs w:val="32"/>
        </w:rPr>
        <w:t>Local SA Contact Information needs to be Available to Fraternity Level Users</w:t>
      </w:r>
    </w:p>
    <w:p w:rsidRPr="003B0D5C" w:rsidR="5C0B6455" w:rsidP="003B0D5C" w:rsidRDefault="338707E8" w14:paraId="473C7DAC" w14:textId="5B1E5FE3">
      <w:pPr>
        <w:spacing w:line="259" w:lineRule="auto"/>
        <w:ind w:left="480" w:right="50"/>
        <w:rPr>
          <w:rFonts w:asciiTheme="minorHAnsi" w:hAnsiTheme="minorHAnsi" w:cstheme="minorHAnsi"/>
          <w:color w:val="222222"/>
          <w:sz w:val="32"/>
          <w:szCs w:val="32"/>
        </w:rPr>
      </w:pPr>
      <w:r w:rsidRPr="003B0D5C">
        <w:rPr>
          <w:rFonts w:asciiTheme="minorHAnsi" w:hAnsiTheme="minorHAnsi" w:eastAsiaTheme="minorEastAsia" w:cstheme="minorHAnsi"/>
          <w:color w:val="222222"/>
          <w:sz w:val="32"/>
          <w:szCs w:val="32"/>
        </w:rPr>
        <w:t>Allow users with limited permissions to see the contact information for the Spiritual Assistant in their fraternity. This can be done by using the Active Only Fraternity Roster.</w:t>
      </w:r>
    </w:p>
    <w:p w:rsidRPr="003B0D5C" w:rsidR="485E36EE" w:rsidP="003B0D5C" w:rsidRDefault="485E36EE" w14:paraId="068FA154" w14:textId="35DF7C71">
      <w:pPr>
        <w:ind w:left="480" w:right="50"/>
        <w:rPr>
          <w:rFonts w:asciiTheme="minorHAnsi" w:hAnsiTheme="minorHAnsi" w:cstheme="minorHAnsi"/>
          <w:color w:val="000000" w:themeColor="text1"/>
          <w:sz w:val="32"/>
          <w:szCs w:val="32"/>
        </w:rPr>
      </w:pPr>
    </w:p>
    <w:p w:rsidRPr="003B0D5C" w:rsidR="485E36EE" w:rsidP="003B0D5C" w:rsidRDefault="485E36EE" w14:paraId="52B50ABD" w14:textId="458AF1C5">
      <w:pPr>
        <w:ind w:left="480" w:right="50"/>
        <w:rPr>
          <w:rFonts w:asciiTheme="minorHAnsi" w:hAnsiTheme="minorHAnsi" w:cstheme="minorHAnsi"/>
          <w:sz w:val="32"/>
          <w:szCs w:val="32"/>
        </w:rPr>
      </w:pPr>
    </w:p>
    <w:p w:rsidR="003B0D5C" w:rsidRDefault="003B0D5C" w14:paraId="1505BD1D" w14:textId="77777777">
      <w:pPr>
        <w:rPr>
          <w:rFonts w:asciiTheme="minorHAnsi" w:hAnsiTheme="minorHAnsi" w:cstheme="minorHAnsi"/>
          <w:spacing w:val="-5"/>
          <w:sz w:val="32"/>
          <w:szCs w:val="32"/>
        </w:rPr>
      </w:pPr>
      <w:r>
        <w:rPr>
          <w:rFonts w:asciiTheme="minorHAnsi" w:hAnsiTheme="minorHAnsi" w:cstheme="minorHAnsi"/>
          <w:spacing w:val="-5"/>
          <w:sz w:val="32"/>
          <w:szCs w:val="32"/>
        </w:rPr>
        <w:br w:type="page"/>
      </w:r>
    </w:p>
    <w:p w:rsidRPr="003B0D5C" w:rsidR="007C7C7A" w:rsidP="003B0D5C" w:rsidRDefault="007C7C7A" w14:paraId="45B15F43" w14:textId="6B00B3FC">
      <w:pPr>
        <w:ind w:left="1" w:right="50"/>
        <w:rPr>
          <w:rFonts w:asciiTheme="minorHAnsi" w:hAnsiTheme="minorHAnsi" w:cstheme="minorHAnsi"/>
          <w:spacing w:val="-5"/>
          <w:sz w:val="32"/>
          <w:szCs w:val="32"/>
        </w:rPr>
      </w:pPr>
      <w:r w:rsidRPr="003B0D5C">
        <w:rPr>
          <w:rFonts w:asciiTheme="minorHAnsi" w:hAnsiTheme="minorHAnsi" w:cstheme="minorHAnsi"/>
          <w:spacing w:val="-5"/>
          <w:sz w:val="32"/>
          <w:szCs w:val="32"/>
        </w:rPr>
        <w:lastRenderedPageBreak/>
        <w:t>. . . as of March 15, 2025</w:t>
      </w:r>
    </w:p>
    <w:p w:rsidRPr="003B0D5C" w:rsidR="00825FF8" w:rsidP="003B0D5C" w:rsidRDefault="007C7C7A" w14:paraId="2B405215" w14:textId="408785A0">
      <w:pPr>
        <w:pStyle w:val="ListParagraph"/>
        <w:numPr>
          <w:ilvl w:val="0"/>
          <w:numId w:val="27"/>
        </w:numPr>
        <w:ind w:left="810" w:right="50" w:hanging="540"/>
        <w:rPr>
          <w:rFonts w:asciiTheme="minorHAnsi" w:hAnsiTheme="minorHAnsi" w:cstheme="minorHAnsi"/>
          <w:b/>
          <w:bCs/>
          <w:spacing w:val="-5"/>
          <w:sz w:val="32"/>
          <w:szCs w:val="32"/>
        </w:rPr>
      </w:pPr>
      <w:r w:rsidRPr="003B0D5C">
        <w:rPr>
          <w:rFonts w:asciiTheme="minorHAnsi" w:hAnsiTheme="minorHAnsi" w:cstheme="minorHAnsi"/>
          <w:b/>
          <w:bCs/>
          <w:spacing w:val="-5"/>
          <w:sz w:val="32"/>
          <w:szCs w:val="32"/>
        </w:rPr>
        <w:t>Email Validation Status</w:t>
      </w:r>
      <w:r w:rsidRPr="003B0D5C">
        <w:rPr>
          <w:rFonts w:asciiTheme="minorHAnsi" w:hAnsiTheme="minorHAnsi" w:cstheme="minorHAnsi"/>
          <w:b/>
          <w:bCs/>
          <w:spacing w:val="-5"/>
          <w:sz w:val="32"/>
          <w:szCs w:val="32"/>
        </w:rPr>
        <w:br/>
      </w:r>
      <w:r w:rsidRPr="003B0D5C">
        <w:rPr>
          <w:rFonts w:asciiTheme="minorHAnsi" w:hAnsiTheme="minorHAnsi" w:cstheme="minorHAnsi"/>
          <w:spacing w:val="-5"/>
          <w:sz w:val="32"/>
          <w:szCs w:val="32"/>
        </w:rPr>
        <w:t>The new email validation status field captures the results of our automated email validations.</w:t>
      </w:r>
      <w:r w:rsidRPr="003B0D5C" w:rsidR="0017318F">
        <w:rPr>
          <w:rFonts w:asciiTheme="minorHAnsi" w:hAnsiTheme="minorHAnsi" w:cstheme="minorHAnsi"/>
          <w:spacing w:val="-5"/>
          <w:sz w:val="32"/>
          <w:szCs w:val="32"/>
        </w:rPr>
        <w:t xml:space="preserve"> This field is displayed on the </w:t>
      </w:r>
      <w:r w:rsidRPr="003B0D5C" w:rsidR="00C9689D">
        <w:rPr>
          <w:rFonts w:asciiTheme="minorHAnsi" w:hAnsiTheme="minorHAnsi" w:cstheme="minorHAnsi"/>
          <w:spacing w:val="-5"/>
          <w:sz w:val="32"/>
          <w:szCs w:val="32"/>
        </w:rPr>
        <w:t xml:space="preserve">Regional Address List and on the Fraternity Roster. The Regional Address List now has a search </w:t>
      </w:r>
      <w:r w:rsidRPr="003B0D5C" w:rsidR="008C4E09">
        <w:rPr>
          <w:rFonts w:asciiTheme="minorHAnsi" w:hAnsiTheme="minorHAnsi" w:cstheme="minorHAnsi"/>
          <w:spacing w:val="-5"/>
          <w:sz w:val="32"/>
          <w:szCs w:val="32"/>
        </w:rPr>
        <w:t>criterion</w:t>
      </w:r>
      <w:r w:rsidRPr="003B0D5C" w:rsidR="00C9689D">
        <w:rPr>
          <w:rFonts w:asciiTheme="minorHAnsi" w:hAnsiTheme="minorHAnsi" w:cstheme="minorHAnsi"/>
          <w:spacing w:val="-5"/>
          <w:sz w:val="32"/>
          <w:szCs w:val="32"/>
        </w:rPr>
        <w:t xml:space="preserve"> for Email Validation Status.  You can select one or more statuses to display.  </w:t>
      </w:r>
      <w:r w:rsidRPr="003B0D5C" w:rsidR="0017318F">
        <w:rPr>
          <w:rFonts w:asciiTheme="minorHAnsi" w:hAnsiTheme="minorHAnsi" w:cstheme="minorHAnsi"/>
          <w:spacing w:val="-5"/>
          <w:sz w:val="32"/>
          <w:szCs w:val="32"/>
        </w:rPr>
        <w:t>68% of our active OFS members (all profession statuses) have valid emails.  23% of the emails are blank.</w:t>
      </w:r>
      <w:r w:rsidRPr="003B0D5C" w:rsidR="00C9689D">
        <w:rPr>
          <w:rFonts w:asciiTheme="minorHAnsi" w:hAnsiTheme="minorHAnsi" w:cstheme="minorHAnsi"/>
          <w:spacing w:val="-5"/>
          <w:sz w:val="32"/>
          <w:szCs w:val="32"/>
        </w:rPr>
        <w:t xml:space="preserve">  </w:t>
      </w:r>
      <w:r w:rsidRPr="003B0D5C" w:rsidR="00825FF8">
        <w:rPr>
          <w:rFonts w:asciiTheme="minorHAnsi" w:hAnsiTheme="minorHAnsi" w:cstheme="minorHAnsi"/>
          <w:spacing w:val="-5"/>
          <w:sz w:val="32"/>
          <w:szCs w:val="32"/>
        </w:rPr>
        <w:t xml:space="preserve">The Unverified email addresses are primarily visitors or aspirants </w:t>
      </w:r>
      <w:r w:rsidRPr="003B0D5C" w:rsidR="008C4E09">
        <w:rPr>
          <w:rFonts w:asciiTheme="minorHAnsi" w:hAnsiTheme="minorHAnsi" w:cstheme="minorHAnsi"/>
          <w:spacing w:val="-5"/>
          <w:sz w:val="32"/>
          <w:szCs w:val="32"/>
        </w:rPr>
        <w:t>who</w:t>
      </w:r>
      <w:r w:rsidRPr="003B0D5C" w:rsidR="00825FF8">
        <w:rPr>
          <w:rFonts w:asciiTheme="minorHAnsi" w:hAnsiTheme="minorHAnsi" w:cstheme="minorHAnsi"/>
          <w:spacing w:val="-5"/>
          <w:sz w:val="32"/>
          <w:szCs w:val="32"/>
        </w:rPr>
        <w:t xml:space="preserve"> have not been included in bulk email campaigns.</w:t>
      </w:r>
    </w:p>
    <w:p w:rsidRPr="003B0D5C" w:rsidR="00825FF8" w:rsidP="003B0D5C" w:rsidRDefault="00825FF8" w14:paraId="6EFE1BD5" w14:textId="77777777">
      <w:pPr>
        <w:pStyle w:val="ListParagraph"/>
        <w:ind w:left="810" w:right="50" w:firstLine="0"/>
        <w:rPr>
          <w:rFonts w:asciiTheme="minorHAnsi" w:hAnsiTheme="minorHAnsi" w:cstheme="minorHAnsi"/>
          <w:b/>
          <w:bCs/>
          <w:spacing w:val="-5"/>
          <w:sz w:val="32"/>
          <w:szCs w:val="32"/>
        </w:rPr>
      </w:pPr>
    </w:p>
    <w:p w:rsidRPr="003B0D5C" w:rsidR="007C7C7A" w:rsidP="003B0D5C" w:rsidRDefault="00C9689D" w14:paraId="0420F45F" w14:textId="23CB2906">
      <w:pPr>
        <w:pStyle w:val="ListParagraph"/>
        <w:ind w:left="810" w:right="50" w:firstLine="0"/>
        <w:rPr>
          <w:rFonts w:asciiTheme="minorHAnsi" w:hAnsiTheme="minorHAnsi" w:cstheme="minorHAnsi"/>
          <w:b/>
          <w:bCs/>
          <w:spacing w:val="-5"/>
          <w:sz w:val="32"/>
          <w:szCs w:val="32"/>
        </w:rPr>
      </w:pPr>
      <w:r w:rsidRPr="003B0D5C">
        <w:rPr>
          <w:rFonts w:asciiTheme="minorHAnsi" w:hAnsiTheme="minorHAnsi" w:cstheme="minorHAnsi"/>
          <w:spacing w:val="-5"/>
          <w:sz w:val="32"/>
          <w:szCs w:val="32"/>
        </w:rPr>
        <w:t xml:space="preserve">Please note that the “Unsubscribe” category is the result of members unsubscribing to the bulk emails.  We are required to exclude these emails </w:t>
      </w:r>
      <w:r w:rsidRPr="003B0D5C" w:rsidR="008C4E09">
        <w:rPr>
          <w:rFonts w:asciiTheme="minorHAnsi" w:hAnsiTheme="minorHAnsi" w:cstheme="minorHAnsi"/>
          <w:spacing w:val="-5"/>
          <w:sz w:val="32"/>
          <w:szCs w:val="32"/>
        </w:rPr>
        <w:t>from</w:t>
      </w:r>
      <w:r w:rsidRPr="003B0D5C">
        <w:rPr>
          <w:rFonts w:asciiTheme="minorHAnsi" w:hAnsiTheme="minorHAnsi" w:cstheme="minorHAnsi"/>
          <w:spacing w:val="-5"/>
          <w:sz w:val="32"/>
          <w:szCs w:val="32"/>
        </w:rPr>
        <w:t xml:space="preserve"> any bulk email campaign.  This does not mean that you cannot use their email in person</w:t>
      </w:r>
      <w:r w:rsidRPr="003B0D5C" w:rsidR="00825FF8">
        <w:rPr>
          <w:rFonts w:asciiTheme="minorHAnsi" w:hAnsiTheme="minorHAnsi" w:cstheme="minorHAnsi"/>
          <w:spacing w:val="-5"/>
          <w:sz w:val="32"/>
          <w:szCs w:val="32"/>
        </w:rPr>
        <w:t>al</w:t>
      </w:r>
      <w:r w:rsidRPr="003B0D5C">
        <w:rPr>
          <w:rFonts w:asciiTheme="minorHAnsi" w:hAnsiTheme="minorHAnsi" w:cstheme="minorHAnsi"/>
          <w:spacing w:val="-5"/>
          <w:sz w:val="32"/>
          <w:szCs w:val="32"/>
        </w:rPr>
        <w:t xml:space="preserve"> correspondence.</w:t>
      </w:r>
    </w:p>
    <w:p w:rsidRPr="008C4E09" w:rsidR="0017318F" w:rsidP="0017318F" w:rsidRDefault="00265DED" w14:paraId="4F62D8C6" w14:textId="43F1A1DF">
      <w:pPr>
        <w:pStyle w:val="ListParagraph"/>
        <w:ind w:left="810" w:right="950" w:firstLine="0"/>
        <w:rPr>
          <w:b/>
          <w:bCs/>
          <w:spacing w:val="-5"/>
          <w:sz w:val="32"/>
          <w:szCs w:val="32"/>
        </w:rPr>
      </w:pPr>
      <w:r w:rsidRPr="008C4E09">
        <w:rPr>
          <w:b/>
          <w:bCs/>
          <w:noProof/>
          <w:spacing w:val="-5"/>
          <w:sz w:val="32"/>
          <w:szCs w:val="32"/>
        </w:rPr>
        <w:drawing>
          <wp:anchor distT="0" distB="0" distL="114300" distR="114300" simplePos="0" relativeHeight="251658240" behindDoc="1" locked="0" layoutInCell="1" allowOverlap="1" wp14:anchorId="285DE438" wp14:editId="4D188529">
            <wp:simplePos x="0" y="0"/>
            <wp:positionH relativeFrom="column">
              <wp:posOffset>504825</wp:posOffset>
            </wp:positionH>
            <wp:positionV relativeFrom="page">
              <wp:posOffset>6924675</wp:posOffset>
            </wp:positionV>
            <wp:extent cx="1257300" cy="1914525"/>
            <wp:effectExtent l="0" t="0" r="0" b="9525"/>
            <wp:wrapSquare wrapText="bothSides"/>
            <wp:docPr id="107915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6642" name=""/>
                    <pic:cNvPicPr/>
                  </pic:nvPicPr>
                  <pic:blipFill>
                    <a:blip r:embed="rId7">
                      <a:extLst>
                        <a:ext uri="{28A0092B-C50C-407E-A947-70E740481C1C}">
                          <a14:useLocalDpi xmlns:a14="http://schemas.microsoft.com/office/drawing/2010/main" val="0"/>
                        </a:ext>
                      </a:extLst>
                    </a:blip>
                    <a:stretch>
                      <a:fillRect/>
                    </a:stretch>
                  </pic:blipFill>
                  <pic:spPr>
                    <a:xfrm>
                      <a:off x="0" y="0"/>
                      <a:ext cx="1257300" cy="19145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55" w:type="dxa"/>
        <w:tblLook w:val="04A0" w:firstRow="1" w:lastRow="0" w:firstColumn="1" w:lastColumn="0" w:noHBand="0" w:noVBand="1"/>
      </w:tblPr>
      <w:tblGrid>
        <w:gridCol w:w="1730"/>
        <w:gridCol w:w="1297"/>
        <w:gridCol w:w="764"/>
      </w:tblGrid>
      <w:tr w:rsidRPr="008C4E09" w:rsidR="0017318F" w:rsidTr="00265DED" w14:paraId="12237CFF" w14:textId="77777777">
        <w:trPr>
          <w:trHeight w:val="300"/>
        </w:trPr>
        <w:tc>
          <w:tcPr>
            <w:tcW w:w="0" w:type="auto"/>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8C4E09" w:rsidR="0017318F" w:rsidP="0017318F" w:rsidRDefault="0017318F" w14:paraId="333B386A" w14:textId="31B5A55C">
            <w:pPr>
              <w:widowControl/>
              <w:autoSpaceDE/>
              <w:autoSpaceDN/>
              <w:rPr>
                <w:rFonts w:ascii="Calibri" w:hAnsi="Calibri" w:eastAsia="Times New Roman" w:cs="Calibri"/>
              </w:rPr>
            </w:pPr>
            <w:r w:rsidRPr="008C4E09">
              <w:rPr>
                <w:rFonts w:ascii="Calibri" w:hAnsi="Calibri" w:eastAsia="Times New Roman" w:cs="Calibri"/>
              </w:rPr>
              <w:t>Validation Status</w:t>
            </w:r>
          </w:p>
        </w:tc>
        <w:tc>
          <w:tcPr>
            <w:tcW w:w="0" w:type="auto"/>
            <w:tcBorders>
              <w:top w:val="single" w:color="auto" w:sz="4" w:space="0"/>
              <w:left w:val="nil"/>
              <w:bottom w:val="single" w:color="auto" w:sz="4" w:space="0"/>
              <w:right w:val="single" w:color="auto" w:sz="4" w:space="0"/>
            </w:tcBorders>
            <w:shd w:val="clear" w:color="000000" w:fill="D9D9D9"/>
            <w:noWrap/>
            <w:vAlign w:val="bottom"/>
            <w:hideMark/>
          </w:tcPr>
          <w:p w:rsidRPr="008C4E09" w:rsidR="0017318F" w:rsidP="0017318F" w:rsidRDefault="0017318F" w14:paraId="01EFFD93" w14:textId="6362BB32">
            <w:pPr>
              <w:widowControl/>
              <w:autoSpaceDE/>
              <w:autoSpaceDN/>
              <w:rPr>
                <w:rFonts w:ascii="Calibri" w:hAnsi="Calibri" w:eastAsia="Times New Roman" w:cs="Calibri"/>
              </w:rPr>
            </w:pPr>
            <w:r w:rsidRPr="008C4E09">
              <w:rPr>
                <w:rFonts w:ascii="Calibri" w:hAnsi="Calibri" w:eastAsia="Times New Roman" w:cs="Calibri"/>
              </w:rPr>
              <w:t>Active OFS</w:t>
            </w:r>
          </w:p>
        </w:tc>
        <w:tc>
          <w:tcPr>
            <w:tcW w:w="0" w:type="auto"/>
            <w:tcBorders>
              <w:top w:val="single" w:color="auto" w:sz="4" w:space="0"/>
              <w:left w:val="nil"/>
              <w:bottom w:val="single" w:color="auto" w:sz="4" w:space="0"/>
              <w:right w:val="single" w:color="auto" w:sz="4" w:space="0"/>
            </w:tcBorders>
            <w:shd w:val="clear" w:color="000000" w:fill="D9D9D9"/>
            <w:noWrap/>
            <w:vAlign w:val="bottom"/>
            <w:hideMark/>
          </w:tcPr>
          <w:p w:rsidRPr="008C4E09" w:rsidR="0017318F" w:rsidP="0017318F" w:rsidRDefault="0017318F" w14:paraId="6EDF9351" w14:textId="549374DC">
            <w:pPr>
              <w:widowControl/>
              <w:autoSpaceDE/>
              <w:autoSpaceDN/>
              <w:jc w:val="center"/>
              <w:rPr>
                <w:rFonts w:ascii="Calibri" w:hAnsi="Calibri" w:eastAsia="Times New Roman" w:cs="Calibri"/>
              </w:rPr>
            </w:pPr>
            <w:r w:rsidRPr="008C4E09">
              <w:rPr>
                <w:rFonts w:ascii="Calibri" w:hAnsi="Calibri" w:eastAsia="Times New Roman" w:cs="Calibri"/>
              </w:rPr>
              <w:t>%</w:t>
            </w:r>
          </w:p>
        </w:tc>
      </w:tr>
      <w:tr w:rsidRPr="008C4E09" w:rsidR="0017318F" w:rsidTr="00265DED" w14:paraId="36F013FA" w14:textId="77777777">
        <w:trPr>
          <w:trHeight w:val="432"/>
        </w:trPr>
        <w:tc>
          <w:tcPr>
            <w:tcW w:w="0" w:type="auto"/>
            <w:tcBorders>
              <w:top w:val="nil"/>
              <w:left w:val="single" w:color="auto" w:sz="4" w:space="0"/>
              <w:bottom w:val="single" w:color="auto" w:sz="4" w:space="0"/>
              <w:right w:val="single" w:color="auto" w:sz="4" w:space="0"/>
            </w:tcBorders>
            <w:noWrap/>
            <w:vAlign w:val="bottom"/>
            <w:hideMark/>
          </w:tcPr>
          <w:p w:rsidRPr="008C4E09" w:rsidR="0017318F" w:rsidP="0017318F" w:rsidRDefault="0017318F" w14:paraId="767F02B3" w14:textId="77777777">
            <w:pPr>
              <w:widowControl/>
              <w:autoSpaceDE/>
              <w:autoSpaceDN/>
              <w:rPr>
                <w:rFonts w:ascii="Calibri" w:hAnsi="Calibri" w:eastAsia="Times New Roman" w:cs="Calibri"/>
              </w:rPr>
            </w:pPr>
            <w:r w:rsidRPr="008C4E09">
              <w:rPr>
                <w:rFonts w:ascii="Calibri" w:hAnsi="Calibri" w:eastAsia="Times New Roman" w:cs="Calibri"/>
              </w:rPr>
              <w:t>Unverified</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0197727C" w14:textId="77777777">
            <w:pPr>
              <w:widowControl/>
              <w:autoSpaceDE/>
              <w:autoSpaceDN/>
              <w:rPr>
                <w:rFonts w:ascii="Calibri" w:hAnsi="Calibri" w:eastAsia="Times New Roman" w:cs="Calibri"/>
              </w:rPr>
            </w:pPr>
            <w:r w:rsidRPr="008C4E09">
              <w:rPr>
                <w:rFonts w:ascii="Calibri" w:hAnsi="Calibri" w:eastAsia="Times New Roman" w:cs="Calibri"/>
              </w:rPr>
              <w:t xml:space="preserve">               264 </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2A0FB06D" w14:textId="77777777">
            <w:pPr>
              <w:widowControl/>
              <w:autoSpaceDE/>
              <w:autoSpaceDN/>
              <w:jc w:val="right"/>
              <w:rPr>
                <w:rFonts w:ascii="Calibri" w:hAnsi="Calibri" w:eastAsia="Times New Roman" w:cs="Calibri"/>
              </w:rPr>
            </w:pPr>
            <w:r w:rsidRPr="008C4E09">
              <w:rPr>
                <w:rFonts w:ascii="Calibri" w:hAnsi="Calibri" w:eastAsia="Times New Roman" w:cs="Calibri"/>
              </w:rPr>
              <w:t>2.5%</w:t>
            </w:r>
          </w:p>
        </w:tc>
      </w:tr>
      <w:tr w:rsidRPr="008C4E09" w:rsidR="0017318F" w:rsidTr="00265DED" w14:paraId="38489DD3" w14:textId="77777777">
        <w:trPr>
          <w:trHeight w:val="432"/>
        </w:trPr>
        <w:tc>
          <w:tcPr>
            <w:tcW w:w="0" w:type="auto"/>
            <w:tcBorders>
              <w:top w:val="nil"/>
              <w:left w:val="single" w:color="auto" w:sz="4" w:space="0"/>
              <w:bottom w:val="single" w:color="auto" w:sz="4" w:space="0"/>
              <w:right w:val="single" w:color="auto" w:sz="4" w:space="0"/>
            </w:tcBorders>
            <w:noWrap/>
            <w:vAlign w:val="bottom"/>
            <w:hideMark/>
          </w:tcPr>
          <w:p w:rsidRPr="008C4E09" w:rsidR="0017318F" w:rsidP="0017318F" w:rsidRDefault="0017318F" w14:paraId="333B1CA6" w14:textId="77777777">
            <w:pPr>
              <w:widowControl/>
              <w:autoSpaceDE/>
              <w:autoSpaceDN/>
              <w:rPr>
                <w:rFonts w:ascii="Calibri" w:hAnsi="Calibri" w:eastAsia="Times New Roman" w:cs="Calibri"/>
              </w:rPr>
            </w:pPr>
            <w:r w:rsidRPr="008C4E09">
              <w:rPr>
                <w:rFonts w:ascii="Calibri" w:hAnsi="Calibri" w:eastAsia="Times New Roman" w:cs="Calibri"/>
              </w:rPr>
              <w:t>Blank</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7DC6DEB9" w14:textId="77777777">
            <w:pPr>
              <w:widowControl/>
              <w:autoSpaceDE/>
              <w:autoSpaceDN/>
              <w:rPr>
                <w:rFonts w:ascii="Calibri" w:hAnsi="Calibri" w:eastAsia="Times New Roman" w:cs="Calibri"/>
              </w:rPr>
            </w:pPr>
            <w:r w:rsidRPr="008C4E09">
              <w:rPr>
                <w:rFonts w:ascii="Calibri" w:hAnsi="Calibri" w:eastAsia="Times New Roman" w:cs="Calibri"/>
              </w:rPr>
              <w:t xml:space="preserve">           2,478 </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515B57EA" w14:textId="77777777">
            <w:pPr>
              <w:widowControl/>
              <w:autoSpaceDE/>
              <w:autoSpaceDN/>
              <w:jc w:val="right"/>
              <w:rPr>
                <w:rFonts w:ascii="Calibri" w:hAnsi="Calibri" w:eastAsia="Times New Roman" w:cs="Calibri"/>
              </w:rPr>
            </w:pPr>
            <w:r w:rsidRPr="008C4E09">
              <w:rPr>
                <w:rFonts w:ascii="Calibri" w:hAnsi="Calibri" w:eastAsia="Times New Roman" w:cs="Calibri"/>
              </w:rPr>
              <w:t>23.1%</w:t>
            </w:r>
          </w:p>
        </w:tc>
      </w:tr>
      <w:tr w:rsidRPr="008C4E09" w:rsidR="0017318F" w:rsidTr="00265DED" w14:paraId="0A1119F1" w14:textId="77777777">
        <w:trPr>
          <w:trHeight w:val="432"/>
        </w:trPr>
        <w:tc>
          <w:tcPr>
            <w:tcW w:w="0" w:type="auto"/>
            <w:tcBorders>
              <w:top w:val="nil"/>
              <w:left w:val="single" w:color="auto" w:sz="4" w:space="0"/>
              <w:bottom w:val="single" w:color="auto" w:sz="4" w:space="0"/>
              <w:right w:val="single" w:color="auto" w:sz="4" w:space="0"/>
            </w:tcBorders>
            <w:noWrap/>
            <w:vAlign w:val="bottom"/>
            <w:hideMark/>
          </w:tcPr>
          <w:p w:rsidRPr="008C4E09" w:rsidR="0017318F" w:rsidP="0017318F" w:rsidRDefault="0017318F" w14:paraId="54DB7E1E" w14:textId="77777777">
            <w:pPr>
              <w:widowControl/>
              <w:autoSpaceDE/>
              <w:autoSpaceDN/>
              <w:rPr>
                <w:rFonts w:ascii="Calibri" w:hAnsi="Calibri" w:eastAsia="Times New Roman" w:cs="Calibri"/>
              </w:rPr>
            </w:pPr>
            <w:r w:rsidRPr="008C4E09">
              <w:rPr>
                <w:rFonts w:ascii="Calibri" w:hAnsi="Calibri" w:eastAsia="Times New Roman" w:cs="Calibri"/>
              </w:rPr>
              <w:t>Valid</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03823645" w14:textId="77777777">
            <w:pPr>
              <w:widowControl/>
              <w:autoSpaceDE/>
              <w:autoSpaceDN/>
              <w:rPr>
                <w:rFonts w:ascii="Calibri" w:hAnsi="Calibri" w:eastAsia="Times New Roman" w:cs="Calibri"/>
              </w:rPr>
            </w:pPr>
            <w:r w:rsidRPr="008C4E09">
              <w:rPr>
                <w:rFonts w:ascii="Calibri" w:hAnsi="Calibri" w:eastAsia="Times New Roman" w:cs="Calibri"/>
              </w:rPr>
              <w:t xml:space="preserve">           7,313 </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3568A1BA" w14:textId="77777777">
            <w:pPr>
              <w:widowControl/>
              <w:autoSpaceDE/>
              <w:autoSpaceDN/>
              <w:jc w:val="right"/>
              <w:rPr>
                <w:rFonts w:ascii="Calibri" w:hAnsi="Calibri" w:eastAsia="Times New Roman" w:cs="Calibri"/>
              </w:rPr>
            </w:pPr>
            <w:r w:rsidRPr="008C4E09">
              <w:rPr>
                <w:rFonts w:ascii="Calibri" w:hAnsi="Calibri" w:eastAsia="Times New Roman" w:cs="Calibri"/>
              </w:rPr>
              <w:t>68.2%</w:t>
            </w:r>
          </w:p>
        </w:tc>
      </w:tr>
      <w:tr w:rsidRPr="008C4E09" w:rsidR="0017318F" w:rsidTr="00265DED" w14:paraId="48264934" w14:textId="77777777">
        <w:trPr>
          <w:trHeight w:val="432"/>
        </w:trPr>
        <w:tc>
          <w:tcPr>
            <w:tcW w:w="0" w:type="auto"/>
            <w:tcBorders>
              <w:top w:val="nil"/>
              <w:left w:val="single" w:color="auto" w:sz="4" w:space="0"/>
              <w:bottom w:val="single" w:color="auto" w:sz="4" w:space="0"/>
              <w:right w:val="single" w:color="auto" w:sz="4" w:space="0"/>
            </w:tcBorders>
            <w:noWrap/>
            <w:vAlign w:val="bottom"/>
            <w:hideMark/>
          </w:tcPr>
          <w:p w:rsidRPr="008C4E09" w:rsidR="0017318F" w:rsidP="0017318F" w:rsidRDefault="0017318F" w14:paraId="4D1CDCF6" w14:textId="77777777">
            <w:pPr>
              <w:widowControl/>
              <w:autoSpaceDE/>
              <w:autoSpaceDN/>
              <w:rPr>
                <w:rFonts w:ascii="Calibri" w:hAnsi="Calibri" w:eastAsia="Times New Roman" w:cs="Calibri"/>
              </w:rPr>
            </w:pPr>
            <w:r w:rsidRPr="008C4E09">
              <w:rPr>
                <w:rFonts w:ascii="Calibri" w:hAnsi="Calibri" w:eastAsia="Times New Roman" w:cs="Calibri"/>
              </w:rPr>
              <w:t>Unsubscribe</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67559BDC" w14:textId="77777777">
            <w:pPr>
              <w:widowControl/>
              <w:autoSpaceDE/>
              <w:autoSpaceDN/>
              <w:rPr>
                <w:rFonts w:ascii="Calibri" w:hAnsi="Calibri" w:eastAsia="Times New Roman" w:cs="Calibri"/>
              </w:rPr>
            </w:pPr>
            <w:r w:rsidRPr="008C4E09">
              <w:rPr>
                <w:rFonts w:ascii="Calibri" w:hAnsi="Calibri" w:eastAsia="Times New Roman" w:cs="Calibri"/>
              </w:rPr>
              <w:t xml:space="preserve">                 20 </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5A494699" w14:textId="77777777">
            <w:pPr>
              <w:widowControl/>
              <w:autoSpaceDE/>
              <w:autoSpaceDN/>
              <w:jc w:val="right"/>
              <w:rPr>
                <w:rFonts w:ascii="Calibri" w:hAnsi="Calibri" w:eastAsia="Times New Roman" w:cs="Calibri"/>
              </w:rPr>
            </w:pPr>
            <w:r w:rsidRPr="008C4E09">
              <w:rPr>
                <w:rFonts w:ascii="Calibri" w:hAnsi="Calibri" w:eastAsia="Times New Roman" w:cs="Calibri"/>
              </w:rPr>
              <w:t>0.2%</w:t>
            </w:r>
          </w:p>
        </w:tc>
      </w:tr>
      <w:tr w:rsidRPr="008C4E09" w:rsidR="0017318F" w:rsidTr="00265DED" w14:paraId="40655928" w14:textId="77777777">
        <w:trPr>
          <w:trHeight w:val="432"/>
        </w:trPr>
        <w:tc>
          <w:tcPr>
            <w:tcW w:w="0" w:type="auto"/>
            <w:tcBorders>
              <w:top w:val="nil"/>
              <w:left w:val="single" w:color="auto" w:sz="4" w:space="0"/>
              <w:bottom w:val="single" w:color="auto" w:sz="4" w:space="0"/>
              <w:right w:val="single" w:color="auto" w:sz="4" w:space="0"/>
            </w:tcBorders>
            <w:noWrap/>
            <w:vAlign w:val="bottom"/>
            <w:hideMark/>
          </w:tcPr>
          <w:p w:rsidRPr="008C4E09" w:rsidR="0017318F" w:rsidP="0017318F" w:rsidRDefault="0017318F" w14:paraId="7FD31FC3" w14:textId="77777777">
            <w:pPr>
              <w:widowControl/>
              <w:autoSpaceDE/>
              <w:autoSpaceDN/>
              <w:rPr>
                <w:rFonts w:ascii="Calibri" w:hAnsi="Calibri" w:eastAsia="Times New Roman" w:cs="Calibri"/>
              </w:rPr>
            </w:pPr>
            <w:r w:rsidRPr="008C4E09">
              <w:rPr>
                <w:rFonts w:ascii="Calibri" w:hAnsi="Calibri" w:eastAsia="Times New Roman" w:cs="Calibri"/>
              </w:rPr>
              <w:t>invalid</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61766DCE" w14:textId="77777777">
            <w:pPr>
              <w:widowControl/>
              <w:autoSpaceDE/>
              <w:autoSpaceDN/>
              <w:rPr>
                <w:rFonts w:ascii="Calibri" w:hAnsi="Calibri" w:eastAsia="Times New Roman" w:cs="Calibri"/>
              </w:rPr>
            </w:pPr>
            <w:r w:rsidRPr="008C4E09">
              <w:rPr>
                <w:rFonts w:ascii="Calibri" w:hAnsi="Calibri" w:eastAsia="Times New Roman" w:cs="Calibri"/>
              </w:rPr>
              <w:t xml:space="preserve">               641 </w:t>
            </w:r>
          </w:p>
        </w:tc>
        <w:tc>
          <w:tcPr>
            <w:tcW w:w="0" w:type="auto"/>
            <w:tcBorders>
              <w:top w:val="nil"/>
              <w:left w:val="nil"/>
              <w:bottom w:val="single" w:color="auto" w:sz="4" w:space="0"/>
              <w:right w:val="single" w:color="auto" w:sz="4" w:space="0"/>
            </w:tcBorders>
            <w:noWrap/>
            <w:vAlign w:val="bottom"/>
            <w:hideMark/>
          </w:tcPr>
          <w:p w:rsidRPr="008C4E09" w:rsidR="0017318F" w:rsidP="0017318F" w:rsidRDefault="0017318F" w14:paraId="175F5C51" w14:textId="77777777">
            <w:pPr>
              <w:widowControl/>
              <w:autoSpaceDE/>
              <w:autoSpaceDN/>
              <w:jc w:val="right"/>
              <w:rPr>
                <w:rFonts w:ascii="Calibri" w:hAnsi="Calibri" w:eastAsia="Times New Roman" w:cs="Calibri"/>
              </w:rPr>
            </w:pPr>
            <w:r w:rsidRPr="008C4E09">
              <w:rPr>
                <w:rFonts w:ascii="Calibri" w:hAnsi="Calibri" w:eastAsia="Times New Roman" w:cs="Calibri"/>
              </w:rPr>
              <w:t>6.0%</w:t>
            </w:r>
          </w:p>
        </w:tc>
      </w:tr>
      <w:tr w:rsidRPr="008C4E09" w:rsidR="0017318F" w:rsidTr="00265DED" w14:paraId="19E4BAE2" w14:textId="77777777">
        <w:trPr>
          <w:trHeight w:val="432"/>
        </w:trPr>
        <w:tc>
          <w:tcPr>
            <w:tcW w:w="0" w:type="auto"/>
            <w:tcBorders>
              <w:top w:val="nil"/>
              <w:left w:val="nil"/>
              <w:bottom w:val="nil"/>
              <w:right w:val="nil"/>
            </w:tcBorders>
            <w:noWrap/>
            <w:vAlign w:val="bottom"/>
            <w:hideMark/>
          </w:tcPr>
          <w:p w:rsidRPr="008C4E09" w:rsidR="0017318F" w:rsidP="0017318F" w:rsidRDefault="0017318F" w14:paraId="0B1A232F" w14:textId="77777777">
            <w:pPr>
              <w:widowControl/>
              <w:autoSpaceDE/>
              <w:autoSpaceDN/>
              <w:jc w:val="right"/>
              <w:rPr>
                <w:rFonts w:ascii="Calibri" w:hAnsi="Calibri" w:eastAsia="Times New Roman" w:cs="Calibri"/>
              </w:rPr>
            </w:pPr>
          </w:p>
        </w:tc>
        <w:tc>
          <w:tcPr>
            <w:tcW w:w="0" w:type="auto"/>
            <w:tcBorders>
              <w:top w:val="nil"/>
              <w:left w:val="nil"/>
              <w:bottom w:val="double" w:color="auto" w:sz="6" w:space="0"/>
              <w:right w:val="nil"/>
            </w:tcBorders>
            <w:noWrap/>
            <w:vAlign w:val="bottom"/>
            <w:hideMark/>
          </w:tcPr>
          <w:p w:rsidRPr="008C4E09" w:rsidR="0017318F" w:rsidP="0017318F" w:rsidRDefault="0017318F" w14:paraId="04C478C7" w14:textId="77777777">
            <w:pPr>
              <w:widowControl/>
              <w:autoSpaceDE/>
              <w:autoSpaceDN/>
              <w:rPr>
                <w:rFonts w:ascii="Calibri" w:hAnsi="Calibri" w:eastAsia="Times New Roman" w:cs="Calibri"/>
              </w:rPr>
            </w:pPr>
            <w:r w:rsidRPr="008C4E09">
              <w:rPr>
                <w:rFonts w:ascii="Calibri" w:hAnsi="Calibri" w:eastAsia="Times New Roman" w:cs="Calibri"/>
              </w:rPr>
              <w:t xml:space="preserve">         10,716 </w:t>
            </w:r>
          </w:p>
        </w:tc>
        <w:tc>
          <w:tcPr>
            <w:tcW w:w="0" w:type="auto"/>
            <w:tcBorders>
              <w:top w:val="nil"/>
              <w:left w:val="nil"/>
              <w:bottom w:val="nil"/>
              <w:right w:val="nil"/>
            </w:tcBorders>
            <w:noWrap/>
            <w:vAlign w:val="bottom"/>
            <w:hideMark/>
          </w:tcPr>
          <w:p w:rsidRPr="008C4E09" w:rsidR="0017318F" w:rsidP="0017318F" w:rsidRDefault="0017318F" w14:paraId="005A0E56" w14:textId="77777777">
            <w:pPr>
              <w:widowControl/>
              <w:autoSpaceDE/>
              <w:autoSpaceDN/>
              <w:rPr>
                <w:rFonts w:ascii="Calibri" w:hAnsi="Calibri" w:eastAsia="Times New Roman" w:cs="Calibri"/>
              </w:rPr>
            </w:pPr>
          </w:p>
        </w:tc>
      </w:tr>
    </w:tbl>
    <w:p w:rsidRPr="008C4E09" w:rsidR="007C7C7A" w:rsidP="007C7C7A" w:rsidRDefault="007C7C7A" w14:paraId="1E580565" w14:textId="4A745967">
      <w:pPr>
        <w:ind w:left="270" w:right="2688"/>
        <w:rPr>
          <w:b/>
          <w:bCs/>
          <w:spacing w:val="-5"/>
          <w:sz w:val="32"/>
          <w:szCs w:val="32"/>
        </w:rPr>
      </w:pPr>
    </w:p>
    <w:p w:rsidRPr="008C4E09" w:rsidR="00A65AC0" w:rsidP="00A65AC0" w:rsidRDefault="00A65AC0" w14:paraId="2AFB0E25" w14:textId="5736826A">
      <w:pPr>
        <w:ind w:left="1" w:right="2688"/>
        <w:rPr>
          <w:spacing w:val="-5"/>
          <w:sz w:val="40"/>
        </w:rPr>
      </w:pPr>
      <w:r w:rsidRPr="008C4E09">
        <w:rPr>
          <w:spacing w:val="-5"/>
          <w:sz w:val="40"/>
        </w:rPr>
        <w:t>. . . as of January 26, 2025</w:t>
      </w:r>
    </w:p>
    <w:p w:rsidRPr="003B0D5C" w:rsidR="006F3E23" w:rsidP="00C9689D" w:rsidRDefault="006F3E23" w14:paraId="2C4BC483" w14:textId="5353045E">
      <w:pPr>
        <w:pStyle w:val="ListParagraph"/>
        <w:numPr>
          <w:ilvl w:val="0"/>
          <w:numId w:val="24"/>
        </w:numPr>
        <w:ind w:right="410" w:hanging="541"/>
        <w:rPr>
          <w:rFonts w:ascii="Calibri" w:hAnsi="Calibri" w:cs="Calibri"/>
          <w:b/>
          <w:bCs/>
          <w:spacing w:val="-5"/>
          <w:sz w:val="32"/>
          <w:szCs w:val="32"/>
        </w:rPr>
      </w:pPr>
      <w:r w:rsidRPr="008C4E09">
        <w:rPr>
          <w:b/>
          <w:bCs/>
          <w:spacing w:val="-5"/>
          <w:sz w:val="32"/>
          <w:szCs w:val="32"/>
        </w:rPr>
        <w:t xml:space="preserve">Initiated Dates for Newly forming Groups and Emerging </w:t>
      </w:r>
      <w:r w:rsidRPr="003B0D5C">
        <w:rPr>
          <w:rFonts w:ascii="Calibri" w:hAnsi="Calibri" w:cs="Calibri"/>
          <w:b/>
          <w:bCs/>
          <w:spacing w:val="-5"/>
          <w:sz w:val="32"/>
          <w:szCs w:val="32"/>
        </w:rPr>
        <w:t>Fraternities</w:t>
      </w:r>
    </w:p>
    <w:p w:rsidRPr="003B0D5C" w:rsidR="006F3E23" w:rsidP="00C9689D" w:rsidRDefault="006F3E23" w14:paraId="2D0BA400" w14:textId="1BC02523">
      <w:pPr>
        <w:pStyle w:val="ListParagraph"/>
        <w:ind w:left="721" w:right="410" w:firstLine="0"/>
        <w:rPr>
          <w:rFonts w:ascii="Calibri" w:hAnsi="Calibri" w:cs="Calibri"/>
          <w:spacing w:val="-5"/>
          <w:sz w:val="32"/>
          <w:szCs w:val="32"/>
        </w:rPr>
      </w:pPr>
      <w:r w:rsidRPr="003B0D5C">
        <w:rPr>
          <w:rFonts w:ascii="Calibri" w:hAnsi="Calibri" w:cs="Calibri"/>
          <w:spacing w:val="-5"/>
          <w:sz w:val="32"/>
          <w:szCs w:val="32"/>
        </w:rPr>
        <w:t>Two new dates were added for tracking Newly Forming Groups and Emerging F</w:t>
      </w:r>
      <w:r w:rsidRPr="003B0D5C" w:rsidR="00B43435">
        <w:rPr>
          <w:rFonts w:ascii="Calibri" w:hAnsi="Calibri" w:cs="Calibri"/>
          <w:spacing w:val="-5"/>
          <w:sz w:val="32"/>
          <w:szCs w:val="32"/>
        </w:rPr>
        <w:t>r</w:t>
      </w:r>
      <w:r w:rsidRPr="003B0D5C">
        <w:rPr>
          <w:rFonts w:ascii="Calibri" w:hAnsi="Calibri" w:cs="Calibri"/>
          <w:spacing w:val="-5"/>
          <w:sz w:val="32"/>
          <w:szCs w:val="32"/>
        </w:rPr>
        <w:t>aternities – NFG Initiated Date and Emerging Fraternity Initiated Date.</w:t>
      </w:r>
      <w:r w:rsidRPr="003B0D5C" w:rsidR="00B43435">
        <w:rPr>
          <w:rFonts w:ascii="Calibri" w:hAnsi="Calibri" w:cs="Calibri"/>
          <w:spacing w:val="-5"/>
          <w:sz w:val="32"/>
          <w:szCs w:val="32"/>
        </w:rPr>
        <w:t xml:space="preserve">  These </w:t>
      </w:r>
      <w:r w:rsidRPr="003B0D5C" w:rsidR="00B43435">
        <w:rPr>
          <w:rFonts w:ascii="Calibri" w:hAnsi="Calibri" w:cs="Calibri"/>
          <w:spacing w:val="-5"/>
          <w:sz w:val="32"/>
          <w:szCs w:val="32"/>
        </w:rPr>
        <w:lastRenderedPageBreak/>
        <w:t>dates can be entered or updated when a subsidiary is created or moves from one phase to the next.</w:t>
      </w:r>
    </w:p>
    <w:p w:rsidRPr="003B0D5C" w:rsidR="006F3E23" w:rsidP="00C9689D" w:rsidRDefault="006F3E23" w14:paraId="5B54EFBE" w14:textId="77777777">
      <w:pPr>
        <w:ind w:right="410"/>
        <w:rPr>
          <w:rFonts w:ascii="Calibri" w:hAnsi="Calibri" w:cs="Calibri"/>
          <w:b/>
          <w:bCs/>
          <w:spacing w:val="-5"/>
          <w:sz w:val="32"/>
          <w:szCs w:val="32"/>
        </w:rPr>
      </w:pPr>
    </w:p>
    <w:p w:rsidRPr="003B0D5C" w:rsidR="00A65AC0" w:rsidP="00C9689D" w:rsidRDefault="00DF6B17" w14:paraId="4DAC3803" w14:textId="4453014F">
      <w:pPr>
        <w:pStyle w:val="ListParagraph"/>
        <w:numPr>
          <w:ilvl w:val="0"/>
          <w:numId w:val="24"/>
        </w:numPr>
        <w:ind w:right="410" w:hanging="541"/>
        <w:rPr>
          <w:rFonts w:ascii="Calibri" w:hAnsi="Calibri" w:cs="Calibri"/>
          <w:b/>
          <w:bCs/>
          <w:spacing w:val="-5"/>
          <w:sz w:val="32"/>
          <w:szCs w:val="32"/>
        </w:rPr>
      </w:pPr>
      <w:r w:rsidRPr="003B0D5C">
        <w:rPr>
          <w:rFonts w:ascii="Calibri" w:hAnsi="Calibri" w:cs="Calibri"/>
          <w:b/>
          <w:bCs/>
          <w:spacing w:val="-5"/>
          <w:sz w:val="32"/>
          <w:szCs w:val="32"/>
        </w:rPr>
        <w:t>Emails Validated</w:t>
      </w:r>
      <w:r w:rsidRPr="003B0D5C" w:rsidR="00BC49A9">
        <w:rPr>
          <w:rFonts w:ascii="Calibri" w:hAnsi="Calibri" w:cs="Calibri"/>
          <w:b/>
          <w:bCs/>
          <w:spacing w:val="-5"/>
          <w:sz w:val="32"/>
          <w:szCs w:val="32"/>
        </w:rPr>
        <w:t xml:space="preserve"> when entered or updated</w:t>
      </w:r>
    </w:p>
    <w:p w:rsidRPr="003B0D5C" w:rsidR="00BC49A9" w:rsidP="00C9689D" w:rsidRDefault="00DF6B17" w14:paraId="5F89AE01" w14:textId="6C5110EC">
      <w:pPr>
        <w:pStyle w:val="ListParagraph"/>
        <w:tabs>
          <w:tab w:val="left" w:pos="8550"/>
        </w:tabs>
        <w:ind w:left="721" w:right="410" w:firstLine="0"/>
        <w:rPr>
          <w:rFonts w:ascii="Calibri" w:hAnsi="Calibri" w:cs="Calibri"/>
          <w:spacing w:val="-5"/>
          <w:sz w:val="32"/>
          <w:szCs w:val="32"/>
        </w:rPr>
      </w:pPr>
      <w:r w:rsidRPr="003B0D5C">
        <w:rPr>
          <w:rFonts w:ascii="Calibri" w:hAnsi="Calibri" w:cs="Calibri"/>
          <w:spacing w:val="-5"/>
          <w:sz w:val="32"/>
          <w:szCs w:val="32"/>
        </w:rPr>
        <w:t>We have implemented an automated process to validat</w:t>
      </w:r>
      <w:r w:rsidRPr="003B0D5C" w:rsidR="00BC49A9">
        <w:rPr>
          <w:rFonts w:ascii="Calibri" w:hAnsi="Calibri" w:cs="Calibri"/>
          <w:spacing w:val="-5"/>
          <w:sz w:val="32"/>
          <w:szCs w:val="32"/>
        </w:rPr>
        <w:t>e emails</w:t>
      </w:r>
      <w:r w:rsidRPr="003B0D5C">
        <w:rPr>
          <w:rFonts w:ascii="Calibri" w:hAnsi="Calibri" w:cs="Calibri"/>
          <w:spacing w:val="-5"/>
          <w:sz w:val="32"/>
          <w:szCs w:val="32"/>
        </w:rPr>
        <w:t xml:space="preserve"> as soon as </w:t>
      </w:r>
      <w:r w:rsidRPr="003B0D5C" w:rsidR="00BC49A9">
        <w:rPr>
          <w:rFonts w:ascii="Calibri" w:hAnsi="Calibri" w:cs="Calibri"/>
          <w:spacing w:val="-5"/>
          <w:sz w:val="32"/>
          <w:szCs w:val="32"/>
        </w:rPr>
        <w:t>they are</w:t>
      </w:r>
      <w:r w:rsidRPr="003B0D5C">
        <w:rPr>
          <w:rFonts w:ascii="Calibri" w:hAnsi="Calibri" w:cs="Calibri"/>
          <w:spacing w:val="-5"/>
          <w:sz w:val="32"/>
          <w:szCs w:val="32"/>
        </w:rPr>
        <w:t xml:space="preserve"> entered or changed in the database.  The user will be notified via email if an email</w:t>
      </w:r>
      <w:r w:rsidRPr="003B0D5C" w:rsidR="00BC49A9">
        <w:rPr>
          <w:rFonts w:ascii="Calibri" w:hAnsi="Calibri" w:cs="Calibri"/>
          <w:spacing w:val="-5"/>
          <w:sz w:val="32"/>
          <w:szCs w:val="32"/>
        </w:rPr>
        <w:t xml:space="preserve"> if the email they entered is missing key elements, such as @ or period</w:t>
      </w:r>
      <w:r w:rsidRPr="003B0D5C">
        <w:rPr>
          <w:rFonts w:ascii="Calibri" w:hAnsi="Calibri" w:cs="Calibri"/>
          <w:spacing w:val="-5"/>
          <w:sz w:val="32"/>
          <w:szCs w:val="32"/>
        </w:rPr>
        <w:t xml:space="preserve">.  </w:t>
      </w:r>
      <w:r w:rsidRPr="003B0D5C" w:rsidR="00BC49A9">
        <w:rPr>
          <w:rFonts w:ascii="Calibri" w:hAnsi="Calibri" w:cs="Calibri"/>
          <w:spacing w:val="-5"/>
          <w:sz w:val="32"/>
          <w:szCs w:val="32"/>
        </w:rPr>
        <w:t>The system them sends the email to our email validation software to determine if it is deliverable.  If it is not, it will appear as an invalid email in the quality report.</w:t>
      </w:r>
    </w:p>
    <w:p w:rsidRPr="003B0D5C" w:rsidR="00BC49A9" w:rsidP="00C9689D" w:rsidRDefault="00BC49A9" w14:paraId="7D8D675D" w14:textId="77777777">
      <w:pPr>
        <w:pStyle w:val="ListParagraph"/>
        <w:tabs>
          <w:tab w:val="left" w:pos="8550"/>
        </w:tabs>
        <w:ind w:left="721" w:right="410" w:firstLine="0"/>
        <w:rPr>
          <w:rFonts w:ascii="Calibri" w:hAnsi="Calibri" w:cs="Calibri"/>
          <w:spacing w:val="-5"/>
          <w:sz w:val="32"/>
          <w:szCs w:val="32"/>
        </w:rPr>
      </w:pPr>
    </w:p>
    <w:p w:rsidRPr="003B0D5C" w:rsidR="00DF6B17" w:rsidP="00C9689D" w:rsidRDefault="00DF6B17" w14:paraId="38B4F87C" w14:textId="0E49638F">
      <w:pPr>
        <w:pStyle w:val="ListParagraph"/>
        <w:tabs>
          <w:tab w:val="left" w:pos="8550"/>
        </w:tabs>
        <w:ind w:left="721" w:right="410" w:firstLine="0"/>
        <w:rPr>
          <w:rFonts w:ascii="Calibri" w:hAnsi="Calibri" w:cs="Calibri"/>
          <w:spacing w:val="-5"/>
          <w:sz w:val="32"/>
          <w:szCs w:val="32"/>
        </w:rPr>
      </w:pPr>
      <w:r w:rsidRPr="003B0D5C">
        <w:rPr>
          <w:rFonts w:ascii="Calibri" w:hAnsi="Calibri" w:cs="Calibri"/>
          <w:spacing w:val="-5"/>
          <w:sz w:val="32"/>
          <w:szCs w:val="32"/>
        </w:rPr>
        <w:t>The user will also be notified if they leave the email blank for a new or existing member.</w:t>
      </w:r>
      <w:r w:rsidRPr="003B0D5C" w:rsidR="00BC49A9">
        <w:rPr>
          <w:rFonts w:ascii="Calibri" w:hAnsi="Calibri" w:cs="Calibri"/>
          <w:spacing w:val="-5"/>
          <w:sz w:val="32"/>
          <w:szCs w:val="32"/>
        </w:rPr>
        <w:t xml:space="preserve"> </w:t>
      </w:r>
      <w:r w:rsidRPr="003B0D5C">
        <w:rPr>
          <w:rFonts w:ascii="Calibri" w:hAnsi="Calibri" w:cs="Calibri"/>
          <w:spacing w:val="-5"/>
          <w:sz w:val="32"/>
          <w:szCs w:val="32"/>
        </w:rPr>
        <w:t xml:space="preserve">The reports also reflect blank </w:t>
      </w:r>
      <w:r w:rsidRPr="003B0D5C" w:rsidR="00BC49A9">
        <w:rPr>
          <w:rFonts w:ascii="Calibri" w:hAnsi="Calibri" w:cs="Calibri"/>
          <w:spacing w:val="-5"/>
          <w:sz w:val="32"/>
          <w:szCs w:val="32"/>
        </w:rPr>
        <w:t xml:space="preserve">emails as </w:t>
      </w:r>
      <w:r w:rsidRPr="003B0D5C">
        <w:rPr>
          <w:rFonts w:ascii="Calibri" w:hAnsi="Calibri" w:cs="Calibri"/>
          <w:spacing w:val="-5"/>
          <w:sz w:val="32"/>
          <w:szCs w:val="32"/>
        </w:rPr>
        <w:t>“invalid”.  We recognize that there are members who do not have emails, and therefore a blank is not something that needs to be corrected.  However, these are infrequent, so they will appear on the quality and other reports that indicate email status.</w:t>
      </w:r>
      <w:r w:rsidRPr="003B0D5C">
        <w:rPr>
          <w:rFonts w:ascii="Calibri" w:hAnsi="Calibri" w:cs="Calibri"/>
          <w:spacing w:val="-5"/>
          <w:sz w:val="32"/>
          <w:szCs w:val="32"/>
        </w:rPr>
        <w:br/>
      </w:r>
    </w:p>
    <w:p w:rsidRPr="003B0D5C" w:rsidR="00DF6B17" w:rsidP="00C9689D" w:rsidRDefault="00DF6B17" w14:paraId="115A2F2D" w14:textId="21D3EDA1">
      <w:pPr>
        <w:pStyle w:val="ListParagraph"/>
        <w:numPr>
          <w:ilvl w:val="0"/>
          <w:numId w:val="24"/>
        </w:numPr>
        <w:ind w:right="410" w:hanging="541"/>
        <w:rPr>
          <w:rFonts w:ascii="Calibri" w:hAnsi="Calibri" w:cs="Calibri"/>
          <w:b/>
          <w:bCs/>
          <w:spacing w:val="-5"/>
          <w:sz w:val="32"/>
          <w:szCs w:val="32"/>
        </w:rPr>
      </w:pPr>
      <w:r w:rsidRPr="003B0D5C">
        <w:rPr>
          <w:rFonts w:ascii="Calibri" w:hAnsi="Calibri" w:cs="Calibri"/>
          <w:b/>
          <w:bCs/>
          <w:spacing w:val="-5"/>
          <w:sz w:val="32"/>
          <w:szCs w:val="32"/>
        </w:rPr>
        <w:t>Change in Permissions for Council Updates</w:t>
      </w:r>
    </w:p>
    <w:p w:rsidRPr="003B0D5C" w:rsidR="00DF6B17" w:rsidP="00C9689D" w:rsidRDefault="00DF6B17" w14:paraId="4BE89BDC" w14:textId="354DC236">
      <w:pPr>
        <w:pStyle w:val="ListParagraph"/>
        <w:ind w:left="721" w:right="410" w:firstLine="0"/>
        <w:rPr>
          <w:rFonts w:ascii="Calibri" w:hAnsi="Calibri" w:cs="Calibri"/>
          <w:spacing w:val="-5"/>
          <w:sz w:val="32"/>
          <w:szCs w:val="32"/>
        </w:rPr>
      </w:pPr>
      <w:r w:rsidRPr="003B0D5C">
        <w:rPr>
          <w:rFonts w:ascii="Calibri" w:hAnsi="Calibri" w:cs="Calibri"/>
          <w:spacing w:val="-5"/>
          <w:sz w:val="32"/>
          <w:szCs w:val="32"/>
        </w:rPr>
        <w:t xml:space="preserve">There have been issues with updating council members when an election occurs.  The Database Team determined that it is best to limit updates to Admins only at this point to make sure that the election update process in completed before </w:t>
      </w:r>
      <w:r w:rsidRPr="003B0D5C" w:rsidR="009B76B8">
        <w:rPr>
          <w:rFonts w:ascii="Calibri" w:hAnsi="Calibri" w:cs="Calibri"/>
          <w:spacing w:val="-5"/>
          <w:sz w:val="32"/>
          <w:szCs w:val="32"/>
        </w:rPr>
        <w:t>other council changes are made.  If you are a user, you will be able to view the council record, but not update it.  You will need to involve your Regional Admin in making council changes.</w:t>
      </w:r>
    </w:p>
    <w:p w:rsidRPr="003B0D5C" w:rsidR="00A65AC0" w:rsidP="00A876F0" w:rsidRDefault="00A65AC0" w14:paraId="19C4A2E2" w14:textId="77777777">
      <w:pPr>
        <w:ind w:left="1" w:right="2688"/>
        <w:rPr>
          <w:rFonts w:ascii="Calibri" w:hAnsi="Calibri" w:cs="Calibri"/>
          <w:spacing w:val="-5"/>
          <w:sz w:val="32"/>
          <w:szCs w:val="32"/>
        </w:rPr>
      </w:pPr>
    </w:p>
    <w:p w:rsidRPr="003B0D5C" w:rsidR="00CF14EC" w:rsidP="00A876F0" w:rsidRDefault="00CF14EC" w14:paraId="7489894E" w14:textId="25BB33F2">
      <w:pPr>
        <w:ind w:left="1" w:right="2688"/>
        <w:rPr>
          <w:rFonts w:ascii="Calibri" w:hAnsi="Calibri" w:cs="Calibri"/>
          <w:spacing w:val="-5"/>
          <w:sz w:val="32"/>
          <w:szCs w:val="32"/>
        </w:rPr>
      </w:pPr>
      <w:r w:rsidRPr="003B0D5C">
        <w:rPr>
          <w:rFonts w:ascii="Calibri" w:hAnsi="Calibri" w:cs="Calibri"/>
          <w:spacing w:val="-5"/>
          <w:sz w:val="32"/>
          <w:szCs w:val="32"/>
        </w:rPr>
        <w:t xml:space="preserve">. . . as </w:t>
      </w:r>
      <w:r w:rsidRPr="003B0D5C" w:rsidR="00A65AC0">
        <w:rPr>
          <w:rFonts w:ascii="Calibri" w:hAnsi="Calibri" w:cs="Calibri"/>
          <w:spacing w:val="-5"/>
          <w:sz w:val="32"/>
          <w:szCs w:val="32"/>
        </w:rPr>
        <w:t>o</w:t>
      </w:r>
      <w:r w:rsidRPr="003B0D5C">
        <w:rPr>
          <w:rFonts w:ascii="Calibri" w:hAnsi="Calibri" w:cs="Calibri"/>
          <w:spacing w:val="-5"/>
          <w:sz w:val="32"/>
          <w:szCs w:val="32"/>
        </w:rPr>
        <w:t>f December 7, 2024</w:t>
      </w:r>
    </w:p>
    <w:p w:rsidRPr="003B0D5C" w:rsidR="00CF14EC" w:rsidP="00CF14EC" w:rsidRDefault="00CF14EC" w14:paraId="2C032BA8" w14:textId="667CF40E">
      <w:pPr>
        <w:pStyle w:val="ListParagraph"/>
        <w:numPr>
          <w:ilvl w:val="0"/>
          <w:numId w:val="23"/>
        </w:numPr>
        <w:spacing w:before="120"/>
        <w:ind w:left="540" w:right="1220"/>
        <w:rPr>
          <w:rFonts w:ascii="Calibri" w:hAnsi="Calibri" w:cs="Calibri"/>
          <w:spacing w:val="-5"/>
          <w:sz w:val="32"/>
          <w:szCs w:val="32"/>
        </w:rPr>
      </w:pPr>
      <w:r w:rsidRPr="003B0D5C">
        <w:rPr>
          <w:rFonts w:ascii="Calibri" w:hAnsi="Calibri" w:cs="Calibri"/>
          <w:b/>
          <w:bCs/>
          <w:spacing w:val="-5"/>
          <w:sz w:val="32"/>
          <w:szCs w:val="32"/>
        </w:rPr>
        <w:t>New Membership Status Values for Candidates</w:t>
      </w:r>
      <w:r w:rsidRPr="003B0D5C">
        <w:rPr>
          <w:rFonts w:ascii="Calibri" w:hAnsi="Calibri" w:cs="Calibri"/>
          <w:spacing w:val="-5"/>
          <w:sz w:val="32"/>
          <w:szCs w:val="32"/>
        </w:rPr>
        <w:t>.</w:t>
      </w:r>
    </w:p>
    <w:p w:rsidRPr="003B0D5C" w:rsidR="00CF14EC" w:rsidP="00CF14EC" w:rsidRDefault="00CF14EC" w14:paraId="5F88D339" w14:textId="4D27C564">
      <w:pPr>
        <w:ind w:left="540" w:right="950"/>
        <w:rPr>
          <w:rFonts w:ascii="Calibri" w:hAnsi="Calibri" w:cs="Calibri"/>
          <w:spacing w:val="-5"/>
          <w:sz w:val="32"/>
          <w:szCs w:val="32"/>
        </w:rPr>
      </w:pPr>
      <w:r w:rsidRPr="003B0D5C">
        <w:rPr>
          <w:rFonts w:ascii="Calibri" w:hAnsi="Calibri" w:cs="Calibri"/>
          <w:spacing w:val="-5"/>
          <w:sz w:val="32"/>
          <w:szCs w:val="32"/>
        </w:rPr>
        <w:t xml:space="preserve">We have been informed by the NEC and CIOFS that the Temporary and Definitive Provisions in the General Constitutions for membership in the OFS (GC articles 56-60) do </w:t>
      </w:r>
      <w:r w:rsidRPr="003B0D5C">
        <w:rPr>
          <w:rFonts w:ascii="Calibri" w:hAnsi="Calibri" w:cs="Calibri"/>
          <w:spacing w:val="-5"/>
          <w:sz w:val="32"/>
          <w:szCs w:val="32"/>
        </w:rPr>
        <w:lastRenderedPageBreak/>
        <w:t>not apply to Candidates.  We have revised the drop down values for Candidates to reflect valid values for those in candidacy.</w:t>
      </w:r>
      <w:r w:rsidRPr="003B0D5C" w:rsidR="00741BAD">
        <w:rPr>
          <w:rFonts w:ascii="Calibri" w:hAnsi="Calibri" w:cs="Calibri"/>
          <w:spacing w:val="-5"/>
          <w:sz w:val="32"/>
          <w:szCs w:val="32"/>
        </w:rPr>
        <w:t xml:space="preserve">  </w:t>
      </w:r>
      <w:hyperlink w:history="1" r:id="rId8">
        <w:r w:rsidRPr="003B0D5C" w:rsidR="00741BAD">
          <w:rPr>
            <w:rStyle w:val="Hyperlink"/>
            <w:rFonts w:ascii="Calibri" w:hAnsi="Calibri" w:cs="Calibri"/>
            <w:color w:val="auto"/>
            <w:spacing w:val="-5"/>
            <w:sz w:val="32"/>
            <w:szCs w:val="32"/>
          </w:rPr>
          <w:t>See Profession and Membership Status Primer</w:t>
        </w:r>
      </w:hyperlink>
      <w:r w:rsidRPr="003B0D5C" w:rsidR="00741BAD">
        <w:rPr>
          <w:rFonts w:ascii="Calibri" w:hAnsi="Calibri" w:cs="Calibri"/>
          <w:spacing w:val="-5"/>
          <w:sz w:val="32"/>
          <w:szCs w:val="32"/>
        </w:rPr>
        <w:t xml:space="preserve"> for details. Below is a summary of Status Values.</w:t>
      </w:r>
    </w:p>
    <w:p w:rsidRPr="003B0D5C" w:rsidR="00CF14EC" w:rsidP="00CF14EC" w:rsidRDefault="00CF14EC" w14:paraId="2CC6F695" w14:textId="5883C50D">
      <w:pPr>
        <w:ind w:left="540" w:right="950"/>
        <w:rPr>
          <w:rFonts w:ascii="Calibri" w:hAnsi="Calibri" w:cs="Calibri"/>
          <w:spacing w:val="-5"/>
          <w:sz w:val="32"/>
          <w:szCs w:val="32"/>
        </w:rPr>
      </w:pPr>
      <w:r w:rsidRPr="003B0D5C">
        <w:rPr>
          <w:rFonts w:ascii="Calibri" w:hAnsi="Calibri" w:cs="Calibri"/>
          <w:noProof/>
          <w:spacing w:val="-5"/>
          <w:sz w:val="32"/>
          <w:szCs w:val="32"/>
        </w:rPr>
        <w:drawing>
          <wp:inline distT="0" distB="0" distL="0" distR="0" wp14:anchorId="522B69A0" wp14:editId="5ADDBE6B">
            <wp:extent cx="5343524" cy="3378195"/>
            <wp:effectExtent l="0" t="0" r="0" b="0"/>
            <wp:docPr id="114802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29493" name=""/>
                    <pic:cNvPicPr/>
                  </pic:nvPicPr>
                  <pic:blipFill>
                    <a:blip r:embed="rId9"/>
                    <a:stretch>
                      <a:fillRect/>
                    </a:stretch>
                  </pic:blipFill>
                  <pic:spPr>
                    <a:xfrm>
                      <a:off x="0" y="0"/>
                      <a:ext cx="5350919" cy="3382870"/>
                    </a:xfrm>
                    <a:prstGeom prst="rect">
                      <a:avLst/>
                    </a:prstGeom>
                  </pic:spPr>
                </pic:pic>
              </a:graphicData>
            </a:graphic>
          </wp:inline>
        </w:drawing>
      </w:r>
    </w:p>
    <w:p w:rsidRPr="003B0D5C" w:rsidR="00CF14EC" w:rsidP="00A876F0" w:rsidRDefault="00CF14EC" w14:paraId="16073C97" w14:textId="77777777">
      <w:pPr>
        <w:ind w:left="1" w:right="2688"/>
        <w:rPr>
          <w:rFonts w:ascii="Calibri" w:hAnsi="Calibri" w:cs="Calibri"/>
          <w:spacing w:val="-5"/>
          <w:sz w:val="32"/>
          <w:szCs w:val="32"/>
        </w:rPr>
      </w:pPr>
    </w:p>
    <w:p w:rsidRPr="003B0D5C" w:rsidR="008C31FF" w:rsidP="00A876F0" w:rsidRDefault="008C31FF" w14:paraId="65E37304" w14:textId="1F1C26BF">
      <w:pPr>
        <w:ind w:left="1" w:right="2688"/>
        <w:rPr>
          <w:rFonts w:ascii="Calibri" w:hAnsi="Calibri" w:cs="Calibri"/>
          <w:spacing w:val="-5"/>
          <w:sz w:val="32"/>
          <w:szCs w:val="32"/>
        </w:rPr>
      </w:pPr>
      <w:r w:rsidRPr="003B0D5C">
        <w:rPr>
          <w:rFonts w:ascii="Calibri" w:hAnsi="Calibri" w:cs="Calibri"/>
          <w:spacing w:val="-5"/>
          <w:sz w:val="32"/>
          <w:szCs w:val="32"/>
        </w:rPr>
        <w:t>. . . as of October 2</w:t>
      </w:r>
      <w:r w:rsidRPr="003B0D5C" w:rsidR="00FA3877">
        <w:rPr>
          <w:rFonts w:ascii="Calibri" w:hAnsi="Calibri" w:cs="Calibri"/>
          <w:spacing w:val="-5"/>
          <w:sz w:val="32"/>
          <w:szCs w:val="32"/>
        </w:rPr>
        <w:t>8</w:t>
      </w:r>
      <w:r w:rsidRPr="003B0D5C">
        <w:rPr>
          <w:rFonts w:ascii="Calibri" w:hAnsi="Calibri" w:cs="Calibri"/>
          <w:spacing w:val="-5"/>
          <w:sz w:val="32"/>
          <w:szCs w:val="32"/>
        </w:rPr>
        <w:t>, 2024</w:t>
      </w:r>
    </w:p>
    <w:p w:rsidRPr="003B0D5C" w:rsidR="00FA3877" w:rsidP="00A876F0" w:rsidRDefault="00FA3877" w14:paraId="4C22F9BE" w14:textId="77777777">
      <w:pPr>
        <w:ind w:left="1" w:right="2688"/>
        <w:rPr>
          <w:rFonts w:ascii="Calibri" w:hAnsi="Calibri" w:cs="Calibri"/>
          <w:spacing w:val="-5"/>
          <w:sz w:val="32"/>
          <w:szCs w:val="32"/>
        </w:rPr>
      </w:pPr>
    </w:p>
    <w:p w:rsidRPr="003B0D5C" w:rsidR="008F3273" w:rsidP="008C31FF" w:rsidRDefault="008F3273" w14:paraId="61994C19" w14:textId="41E12EA7">
      <w:pPr>
        <w:pStyle w:val="ListParagraph"/>
        <w:numPr>
          <w:ilvl w:val="0"/>
          <w:numId w:val="22"/>
        </w:numPr>
        <w:ind w:left="540" w:right="1130"/>
        <w:rPr>
          <w:rFonts w:ascii="Calibri" w:hAnsi="Calibri" w:cs="Calibri"/>
          <w:spacing w:val="-5"/>
          <w:sz w:val="32"/>
          <w:szCs w:val="32"/>
        </w:rPr>
      </w:pPr>
      <w:r w:rsidRPr="003B0D5C">
        <w:rPr>
          <w:rFonts w:ascii="Calibri" w:hAnsi="Calibri" w:cs="Calibri"/>
          <w:b/>
          <w:bCs/>
          <w:spacing w:val="-5"/>
          <w:sz w:val="32"/>
          <w:szCs w:val="32"/>
        </w:rPr>
        <w:t>Fraternity Meeting Time and Place report</w:t>
      </w:r>
      <w:r w:rsidRPr="003B0D5C">
        <w:rPr>
          <w:rFonts w:ascii="Calibri" w:hAnsi="Calibri" w:cs="Calibri"/>
          <w:spacing w:val="-5"/>
          <w:sz w:val="32"/>
          <w:szCs w:val="32"/>
        </w:rPr>
        <w:t xml:space="preserve"> added to the Regional Summary Page.  This </w:t>
      </w:r>
      <w:r w:rsidRPr="003B0D5C" w:rsidR="00C67AFE">
        <w:rPr>
          <w:rFonts w:ascii="Calibri" w:hAnsi="Calibri" w:cs="Calibri"/>
          <w:spacing w:val="-5"/>
          <w:sz w:val="32"/>
          <w:szCs w:val="32"/>
        </w:rPr>
        <w:t xml:space="preserve">report </w:t>
      </w:r>
      <w:r w:rsidRPr="003B0D5C">
        <w:rPr>
          <w:rFonts w:ascii="Calibri" w:hAnsi="Calibri" w:cs="Calibri"/>
          <w:spacing w:val="-5"/>
          <w:sz w:val="32"/>
          <w:szCs w:val="32"/>
        </w:rPr>
        <w:t>gives you a list of all the active fraternities in the region along with their meeting time and location.</w:t>
      </w:r>
    </w:p>
    <w:p w:rsidRPr="003B0D5C" w:rsidR="008F3273" w:rsidP="008F3273" w:rsidRDefault="008F3273" w14:paraId="79398BC8" w14:textId="77777777">
      <w:pPr>
        <w:pStyle w:val="ListParagraph"/>
        <w:ind w:left="540" w:right="1130" w:firstLine="0"/>
        <w:rPr>
          <w:rFonts w:ascii="Calibri" w:hAnsi="Calibri" w:cs="Calibri"/>
          <w:spacing w:val="-5"/>
          <w:sz w:val="32"/>
          <w:szCs w:val="32"/>
        </w:rPr>
      </w:pPr>
    </w:p>
    <w:p w:rsidRPr="003B0D5C" w:rsidR="008C31FF" w:rsidP="008C31FF" w:rsidRDefault="008C31FF" w14:paraId="3A37FFFB" w14:textId="7AA2B756">
      <w:pPr>
        <w:pStyle w:val="ListParagraph"/>
        <w:numPr>
          <w:ilvl w:val="0"/>
          <w:numId w:val="22"/>
        </w:numPr>
        <w:ind w:left="540" w:right="1130"/>
        <w:rPr>
          <w:rFonts w:ascii="Calibri" w:hAnsi="Calibri" w:cs="Calibri"/>
          <w:spacing w:val="-5"/>
          <w:sz w:val="32"/>
          <w:szCs w:val="32"/>
        </w:rPr>
      </w:pPr>
      <w:r w:rsidRPr="003B0D5C">
        <w:rPr>
          <w:rFonts w:ascii="Calibri" w:hAnsi="Calibri" w:cs="Calibri"/>
          <w:spacing w:val="-5"/>
          <w:sz w:val="32"/>
          <w:szCs w:val="32"/>
        </w:rPr>
        <w:t>T</w:t>
      </w:r>
      <w:r w:rsidRPr="003B0D5C">
        <w:rPr>
          <w:rFonts w:ascii="Calibri" w:hAnsi="Calibri" w:cs="Calibri"/>
          <w:b/>
          <w:bCs/>
          <w:spacing w:val="-5"/>
          <w:sz w:val="32"/>
          <w:szCs w:val="32"/>
        </w:rPr>
        <w:t>AU-USA Delivery method added</w:t>
      </w:r>
      <w:r w:rsidRPr="003B0D5C">
        <w:rPr>
          <w:rFonts w:ascii="Calibri" w:hAnsi="Calibri" w:cs="Calibri"/>
          <w:spacing w:val="-5"/>
          <w:sz w:val="32"/>
          <w:szCs w:val="32"/>
        </w:rPr>
        <w:t xml:space="preserve"> to Regional Address List and Fraternity Roster. This field indicates whether the member is receiving the TAU-USA only by email, or by regular mail for the issue that is printed</w:t>
      </w:r>
      <w:r w:rsidRPr="003B0D5C" w:rsidR="00772D17">
        <w:rPr>
          <w:rFonts w:ascii="Calibri" w:hAnsi="Calibri" w:cs="Calibri"/>
          <w:spacing w:val="-5"/>
          <w:sz w:val="32"/>
          <w:szCs w:val="32"/>
        </w:rPr>
        <w:t xml:space="preserve"> once a year</w:t>
      </w:r>
      <w:r w:rsidRPr="003B0D5C">
        <w:rPr>
          <w:rFonts w:ascii="Calibri" w:hAnsi="Calibri" w:cs="Calibri"/>
          <w:spacing w:val="-5"/>
          <w:sz w:val="32"/>
          <w:szCs w:val="32"/>
        </w:rPr>
        <w:t xml:space="preserve">.  </w:t>
      </w:r>
    </w:p>
    <w:p w:rsidRPr="003B0D5C" w:rsidR="008F3273" w:rsidP="008F3273" w:rsidRDefault="008F3273" w14:paraId="6C165C92" w14:textId="77777777">
      <w:pPr>
        <w:pStyle w:val="ListParagraph"/>
        <w:rPr>
          <w:rFonts w:ascii="Calibri" w:hAnsi="Calibri" w:cs="Calibri"/>
          <w:spacing w:val="-5"/>
          <w:sz w:val="32"/>
          <w:szCs w:val="32"/>
        </w:rPr>
      </w:pPr>
    </w:p>
    <w:p w:rsidRPr="003B0D5C" w:rsidR="008F3273" w:rsidP="008C31FF" w:rsidRDefault="008F3273" w14:paraId="35E34D39" w14:textId="75D898E2">
      <w:pPr>
        <w:pStyle w:val="ListParagraph"/>
        <w:numPr>
          <w:ilvl w:val="0"/>
          <w:numId w:val="22"/>
        </w:numPr>
        <w:ind w:left="540" w:right="1130"/>
        <w:rPr>
          <w:rFonts w:ascii="Calibri" w:hAnsi="Calibri" w:cs="Calibri"/>
          <w:spacing w:val="-5"/>
          <w:sz w:val="32"/>
          <w:szCs w:val="32"/>
        </w:rPr>
      </w:pPr>
      <w:r w:rsidRPr="003B0D5C">
        <w:rPr>
          <w:rFonts w:ascii="Calibri" w:hAnsi="Calibri" w:cs="Calibri"/>
          <w:b/>
          <w:bCs/>
          <w:spacing w:val="-5"/>
          <w:sz w:val="32"/>
          <w:szCs w:val="32"/>
        </w:rPr>
        <w:t>Fraternity Election &amp; Visitation Dates</w:t>
      </w:r>
      <w:r w:rsidRPr="003B0D5C">
        <w:rPr>
          <w:rFonts w:ascii="Calibri" w:hAnsi="Calibri" w:cs="Calibri"/>
          <w:spacing w:val="-5"/>
          <w:sz w:val="32"/>
          <w:szCs w:val="32"/>
        </w:rPr>
        <w:t xml:space="preserve"> report added on the Regional Summary Page.  This report gives you a list of the </w:t>
      </w:r>
      <w:r w:rsidRPr="003B0D5C">
        <w:rPr>
          <w:rFonts w:ascii="Calibri" w:hAnsi="Calibri" w:cs="Calibri"/>
          <w:spacing w:val="-5"/>
          <w:sz w:val="32"/>
          <w:szCs w:val="32"/>
        </w:rPr>
        <w:lastRenderedPageBreak/>
        <w:t xml:space="preserve">fraternities with their current and </w:t>
      </w:r>
      <w:r w:rsidRPr="003B0D5C" w:rsidR="00C67AFE">
        <w:rPr>
          <w:rFonts w:ascii="Calibri" w:hAnsi="Calibri" w:cs="Calibri"/>
          <w:spacing w:val="-5"/>
          <w:sz w:val="32"/>
          <w:szCs w:val="32"/>
        </w:rPr>
        <w:t>estimated next dates for planning purposes.  The Next Election date is calculated by the system</w:t>
      </w:r>
      <w:r w:rsidRPr="003B0D5C" w:rsidR="00A607E0">
        <w:rPr>
          <w:rFonts w:ascii="Calibri" w:hAnsi="Calibri" w:cs="Calibri"/>
          <w:spacing w:val="-5"/>
          <w:sz w:val="32"/>
          <w:szCs w:val="32"/>
        </w:rPr>
        <w:t xml:space="preserve"> as three years after the current election</w:t>
      </w:r>
      <w:r w:rsidRPr="003B0D5C" w:rsidR="00C67AFE">
        <w:rPr>
          <w:rFonts w:ascii="Calibri" w:hAnsi="Calibri" w:cs="Calibri"/>
          <w:spacing w:val="-5"/>
          <w:sz w:val="32"/>
          <w:szCs w:val="32"/>
        </w:rPr>
        <w:t>. The Next Pastoral and Fraternal Visitations date can be edited at the fraternity level.</w:t>
      </w:r>
    </w:p>
    <w:p w:rsidRPr="003B0D5C" w:rsidR="008C31FF" w:rsidP="00A876F0" w:rsidRDefault="008C31FF" w14:paraId="2B742846" w14:textId="77777777">
      <w:pPr>
        <w:ind w:left="1" w:right="2688"/>
        <w:rPr>
          <w:rFonts w:ascii="Calibri" w:hAnsi="Calibri" w:cs="Calibri"/>
          <w:spacing w:val="-5"/>
          <w:sz w:val="32"/>
          <w:szCs w:val="32"/>
        </w:rPr>
      </w:pPr>
    </w:p>
    <w:p w:rsidRPr="003B0D5C" w:rsidR="0053640C" w:rsidP="00A876F0" w:rsidRDefault="001F71DC" w14:paraId="742645CC" w14:textId="61C05B1C">
      <w:pPr>
        <w:ind w:left="1" w:right="2688"/>
        <w:rPr>
          <w:rFonts w:ascii="Calibri" w:hAnsi="Calibri" w:cs="Calibri"/>
          <w:spacing w:val="-5"/>
          <w:sz w:val="32"/>
          <w:szCs w:val="32"/>
        </w:rPr>
      </w:pPr>
      <w:r w:rsidRPr="003B0D5C">
        <w:rPr>
          <w:rFonts w:ascii="Calibri" w:hAnsi="Calibri" w:cs="Calibri"/>
          <w:spacing w:val="-5"/>
          <w:sz w:val="32"/>
          <w:szCs w:val="32"/>
        </w:rPr>
        <w:t xml:space="preserve">. . . </w:t>
      </w:r>
      <w:r w:rsidRPr="003B0D5C" w:rsidR="0053640C">
        <w:rPr>
          <w:rFonts w:ascii="Calibri" w:hAnsi="Calibri" w:cs="Calibri"/>
          <w:spacing w:val="-5"/>
          <w:sz w:val="32"/>
          <w:szCs w:val="32"/>
        </w:rPr>
        <w:t xml:space="preserve">as of </w:t>
      </w:r>
      <w:r w:rsidRPr="003B0D5C" w:rsidR="005B74A9">
        <w:rPr>
          <w:rFonts w:ascii="Calibri" w:hAnsi="Calibri" w:cs="Calibri"/>
          <w:spacing w:val="-5"/>
          <w:sz w:val="32"/>
          <w:szCs w:val="32"/>
        </w:rPr>
        <w:t xml:space="preserve">September </w:t>
      </w:r>
      <w:r w:rsidRPr="003B0D5C" w:rsidR="004A58EA">
        <w:rPr>
          <w:rFonts w:ascii="Calibri" w:hAnsi="Calibri" w:cs="Calibri"/>
          <w:spacing w:val="-5"/>
          <w:sz w:val="32"/>
          <w:szCs w:val="32"/>
        </w:rPr>
        <w:t>2</w:t>
      </w:r>
      <w:r w:rsidRPr="003B0D5C" w:rsidR="0053640C">
        <w:rPr>
          <w:rFonts w:ascii="Calibri" w:hAnsi="Calibri" w:cs="Calibri"/>
          <w:spacing w:val="-5"/>
          <w:sz w:val="32"/>
          <w:szCs w:val="32"/>
        </w:rPr>
        <w:t>, 2024</w:t>
      </w:r>
    </w:p>
    <w:p w:rsidRPr="003B0D5C" w:rsidR="0053640C" w:rsidP="00A876F0" w:rsidRDefault="0053640C" w14:paraId="7EC942BA" w14:textId="77777777">
      <w:pPr>
        <w:ind w:left="1" w:right="2688"/>
        <w:rPr>
          <w:rFonts w:ascii="Calibri" w:hAnsi="Calibri" w:cs="Calibri"/>
          <w:spacing w:val="-5"/>
          <w:sz w:val="32"/>
          <w:szCs w:val="32"/>
        </w:rPr>
      </w:pPr>
    </w:p>
    <w:p w:rsidRPr="003B0D5C" w:rsidR="004A58EA" w:rsidP="004A58EA" w:rsidRDefault="004A58EA" w14:paraId="11F1C7D4" w14:textId="525B16BB">
      <w:pPr>
        <w:pStyle w:val="ListParagraph"/>
        <w:numPr>
          <w:ilvl w:val="0"/>
          <w:numId w:val="20"/>
        </w:numPr>
        <w:ind w:left="540" w:right="864"/>
        <w:rPr>
          <w:rFonts w:ascii="Calibri" w:hAnsi="Calibri" w:cs="Calibri"/>
          <w:spacing w:val="-5"/>
          <w:sz w:val="32"/>
          <w:szCs w:val="32"/>
        </w:rPr>
      </w:pPr>
      <w:r w:rsidRPr="003B0D5C">
        <w:rPr>
          <w:rFonts w:ascii="Calibri" w:hAnsi="Calibri" w:cs="Calibri"/>
          <w:b/>
          <w:bCs/>
          <w:spacing w:val="-5"/>
          <w:sz w:val="32"/>
          <w:szCs w:val="32"/>
        </w:rPr>
        <w:t>Bad Email flag</w:t>
      </w:r>
      <w:r w:rsidRPr="003B0D5C">
        <w:rPr>
          <w:rFonts w:ascii="Calibri" w:hAnsi="Calibri" w:cs="Calibri"/>
          <w:spacing w:val="-5"/>
          <w:sz w:val="32"/>
          <w:szCs w:val="32"/>
        </w:rPr>
        <w:t xml:space="preserve"> added to Regional Address List and Fraternity Roster.  When you download these reports in csv format to create an email list for mailings, you can filter out the bad emails using Excel.</w:t>
      </w:r>
    </w:p>
    <w:p w:rsidRPr="003B0D5C" w:rsidR="0053640C" w:rsidP="004A58EA" w:rsidRDefault="0053640C" w14:paraId="04C7435E" w14:textId="65958E91">
      <w:pPr>
        <w:pStyle w:val="ListParagraph"/>
        <w:numPr>
          <w:ilvl w:val="0"/>
          <w:numId w:val="20"/>
        </w:numPr>
        <w:spacing w:before="240"/>
        <w:ind w:left="547" w:right="864"/>
        <w:rPr>
          <w:rFonts w:ascii="Calibri" w:hAnsi="Calibri" w:cs="Calibri"/>
          <w:spacing w:val="-5"/>
          <w:sz w:val="32"/>
          <w:szCs w:val="32"/>
        </w:rPr>
      </w:pPr>
      <w:r w:rsidRPr="003B0D5C">
        <w:rPr>
          <w:rFonts w:ascii="Calibri" w:hAnsi="Calibri" w:cs="Calibri"/>
          <w:b/>
          <w:bCs/>
          <w:spacing w:val="-5"/>
          <w:sz w:val="32"/>
          <w:szCs w:val="32"/>
        </w:rPr>
        <w:t>User Permissions for organizations</w:t>
      </w:r>
      <w:r w:rsidRPr="003B0D5C">
        <w:rPr>
          <w:rFonts w:ascii="Calibri" w:hAnsi="Calibri" w:cs="Calibri"/>
          <w:spacing w:val="-5"/>
          <w:sz w:val="32"/>
          <w:szCs w:val="32"/>
        </w:rPr>
        <w:t xml:space="preserve"> – available on Summary Pages.</w:t>
      </w:r>
      <w:r w:rsidRPr="003B0D5C" w:rsidR="00C80927">
        <w:rPr>
          <w:rFonts w:ascii="Calibri" w:hAnsi="Calibri" w:cs="Calibri"/>
          <w:spacing w:val="-5"/>
          <w:sz w:val="32"/>
          <w:szCs w:val="32"/>
        </w:rPr>
        <w:t xml:space="preserve">  Check who has read or edit permissions to your organization.</w:t>
      </w:r>
      <w:r w:rsidRPr="003B0D5C" w:rsidR="00C60BCB">
        <w:rPr>
          <w:rFonts w:ascii="Calibri" w:hAnsi="Calibri" w:cs="Calibri"/>
          <w:spacing w:val="-5"/>
          <w:sz w:val="32"/>
          <w:szCs w:val="32"/>
        </w:rPr>
        <w:t xml:space="preserve">  This report includes user category, which helps you understand why certain people have permissions to your organization</w:t>
      </w:r>
      <w:r w:rsidRPr="003B0D5C" w:rsidR="00806346">
        <w:rPr>
          <w:rFonts w:ascii="Calibri" w:hAnsi="Calibri" w:cs="Calibri"/>
          <w:spacing w:val="-5"/>
          <w:sz w:val="32"/>
          <w:szCs w:val="32"/>
        </w:rPr>
        <w:t>.</w:t>
      </w:r>
    </w:p>
    <w:p w:rsidRPr="003B0D5C" w:rsidR="001F71DC" w:rsidP="001F71DC" w:rsidRDefault="007B45CF" w14:paraId="5D4A23DB" w14:textId="0520E119">
      <w:pPr>
        <w:pStyle w:val="ListParagraph"/>
        <w:numPr>
          <w:ilvl w:val="0"/>
          <w:numId w:val="20"/>
        </w:numPr>
        <w:spacing w:before="240"/>
        <w:ind w:left="547" w:right="864"/>
        <w:rPr>
          <w:rFonts w:ascii="Calibri" w:hAnsi="Calibri" w:cs="Calibri"/>
          <w:spacing w:val="-5"/>
          <w:sz w:val="32"/>
          <w:szCs w:val="32"/>
        </w:rPr>
      </w:pPr>
      <w:r w:rsidRPr="003B0D5C">
        <w:rPr>
          <w:rFonts w:ascii="Calibri" w:hAnsi="Calibri" w:cs="Calibri"/>
          <w:spacing w:val="-5"/>
          <w:sz w:val="32"/>
          <w:szCs w:val="32"/>
        </w:rPr>
        <w:t xml:space="preserve">Add suffix to names in the </w:t>
      </w:r>
      <w:r w:rsidRPr="003B0D5C">
        <w:rPr>
          <w:rFonts w:ascii="Calibri" w:hAnsi="Calibri" w:cs="Calibri"/>
          <w:b/>
          <w:bCs/>
          <w:spacing w:val="-5"/>
          <w:sz w:val="32"/>
          <w:szCs w:val="32"/>
        </w:rPr>
        <w:t>Org Unit Positions</w:t>
      </w:r>
      <w:r w:rsidRPr="003B0D5C">
        <w:rPr>
          <w:rFonts w:ascii="Calibri" w:hAnsi="Calibri" w:cs="Calibri"/>
          <w:spacing w:val="-5"/>
          <w:sz w:val="32"/>
          <w:szCs w:val="32"/>
        </w:rPr>
        <w:t xml:space="preserve"> display</w:t>
      </w:r>
    </w:p>
    <w:p w:rsidRPr="003B0D5C" w:rsidR="001F71DC" w:rsidP="001F71DC" w:rsidRDefault="001F71DC" w14:paraId="0C8257CC" w14:textId="078FC744">
      <w:pPr>
        <w:pStyle w:val="ListParagraph"/>
        <w:numPr>
          <w:ilvl w:val="0"/>
          <w:numId w:val="20"/>
        </w:numPr>
        <w:spacing w:before="240"/>
        <w:ind w:left="547" w:right="864"/>
        <w:rPr>
          <w:rFonts w:ascii="Calibri" w:hAnsi="Calibri" w:cs="Calibri"/>
          <w:spacing w:val="-5"/>
          <w:sz w:val="32"/>
          <w:szCs w:val="32"/>
        </w:rPr>
      </w:pPr>
      <w:r w:rsidRPr="003B0D5C">
        <w:rPr>
          <w:rFonts w:ascii="Calibri" w:hAnsi="Calibri" w:cs="Calibri"/>
          <w:spacing w:val="-5"/>
          <w:sz w:val="32"/>
          <w:szCs w:val="32"/>
        </w:rPr>
        <w:t xml:space="preserve">Implemented </w:t>
      </w:r>
      <w:r w:rsidRPr="003B0D5C">
        <w:rPr>
          <w:rFonts w:ascii="Calibri" w:hAnsi="Calibri" w:cs="Calibri"/>
          <w:b/>
          <w:bCs/>
          <w:spacing w:val="-5"/>
          <w:sz w:val="32"/>
          <w:szCs w:val="32"/>
        </w:rPr>
        <w:t>Brevo</w:t>
      </w:r>
      <w:r w:rsidRPr="003B0D5C">
        <w:rPr>
          <w:rFonts w:ascii="Calibri" w:hAnsi="Calibri" w:cs="Calibri"/>
          <w:spacing w:val="-5"/>
          <w:sz w:val="32"/>
          <w:szCs w:val="32"/>
        </w:rPr>
        <w:t xml:space="preserve"> and </w:t>
      </w:r>
      <w:r w:rsidRPr="003B0D5C">
        <w:rPr>
          <w:rFonts w:ascii="Calibri" w:hAnsi="Calibri" w:cs="Calibri"/>
          <w:b/>
          <w:bCs/>
          <w:spacing w:val="-5"/>
          <w:sz w:val="32"/>
          <w:szCs w:val="32"/>
        </w:rPr>
        <w:t>Zero Bounce</w:t>
      </w:r>
      <w:r w:rsidRPr="003B0D5C">
        <w:rPr>
          <w:rFonts w:ascii="Calibri" w:hAnsi="Calibri" w:cs="Calibri"/>
          <w:spacing w:val="-5"/>
          <w:sz w:val="32"/>
          <w:szCs w:val="32"/>
        </w:rPr>
        <w:t xml:space="preserve"> software tools for bulk email distribution from the database.  This includes our ability to verify emails and provide feedback to administrators for corrections.</w:t>
      </w:r>
      <w:r w:rsidRPr="003B0D5C" w:rsidR="00C60BCB">
        <w:rPr>
          <w:rFonts w:ascii="Calibri" w:hAnsi="Calibri" w:cs="Calibri"/>
          <w:spacing w:val="-5"/>
          <w:sz w:val="32"/>
          <w:szCs w:val="32"/>
        </w:rPr>
        <w:t xml:space="preserve">  These tools will be used to send emails to all active members (about 10,000) and track delivery.  These bulk emails will only be sent with the approval of the NEC.</w:t>
      </w:r>
    </w:p>
    <w:p w:rsidRPr="003B0D5C" w:rsidR="001F71DC" w:rsidP="00C60BCB" w:rsidRDefault="001F71DC" w14:paraId="4C6D1664" w14:textId="7EEFAF6C">
      <w:pPr>
        <w:pStyle w:val="ListParagraph"/>
        <w:numPr>
          <w:ilvl w:val="0"/>
          <w:numId w:val="20"/>
        </w:numPr>
        <w:spacing w:before="240"/>
        <w:ind w:left="547" w:right="864"/>
        <w:rPr>
          <w:rFonts w:ascii="Calibri" w:hAnsi="Calibri" w:cs="Calibri"/>
          <w:spacing w:val="-5"/>
          <w:sz w:val="32"/>
          <w:szCs w:val="32"/>
        </w:rPr>
      </w:pPr>
      <w:r w:rsidRPr="003B0D5C">
        <w:rPr>
          <w:rFonts w:ascii="Calibri" w:hAnsi="Calibri" w:cs="Calibri"/>
          <w:spacing w:val="-5"/>
          <w:sz w:val="32"/>
          <w:szCs w:val="32"/>
        </w:rPr>
        <w:t xml:space="preserve">Updated </w:t>
      </w:r>
      <w:r w:rsidRPr="003B0D5C">
        <w:rPr>
          <w:rFonts w:ascii="Calibri" w:hAnsi="Calibri" w:cs="Calibri"/>
          <w:b/>
          <w:bCs/>
          <w:spacing w:val="-5"/>
          <w:sz w:val="32"/>
          <w:szCs w:val="32"/>
        </w:rPr>
        <w:t>TAU-USA distribution</w:t>
      </w:r>
      <w:r w:rsidRPr="003B0D5C">
        <w:rPr>
          <w:rFonts w:ascii="Calibri" w:hAnsi="Calibri" w:cs="Calibri"/>
          <w:spacing w:val="-5"/>
          <w:sz w:val="32"/>
          <w:szCs w:val="32"/>
        </w:rPr>
        <w:t xml:space="preserve"> process to reflect email distribution.</w:t>
      </w:r>
    </w:p>
    <w:p w:rsidRPr="003B0D5C" w:rsidR="00C60BCB" w:rsidP="00C60BCB" w:rsidRDefault="00C60BCB" w14:paraId="778E2605" w14:textId="77777777">
      <w:pPr>
        <w:pStyle w:val="ListParagraph"/>
        <w:spacing w:before="240"/>
        <w:ind w:left="547" w:right="864" w:firstLine="0"/>
        <w:rPr>
          <w:rFonts w:ascii="Calibri" w:hAnsi="Calibri" w:cs="Calibri"/>
          <w:spacing w:val="-5"/>
          <w:sz w:val="32"/>
          <w:szCs w:val="32"/>
        </w:rPr>
      </w:pPr>
    </w:p>
    <w:p w:rsidRPr="003B0D5C" w:rsidR="00E828B6" w:rsidP="00A876F0" w:rsidRDefault="001F71DC" w14:paraId="18B3CE98" w14:textId="037B2B11">
      <w:pPr>
        <w:ind w:left="1" w:right="2688"/>
        <w:rPr>
          <w:rFonts w:ascii="Calibri" w:hAnsi="Calibri" w:cs="Calibri"/>
          <w:spacing w:val="-5"/>
          <w:sz w:val="32"/>
          <w:szCs w:val="32"/>
        </w:rPr>
      </w:pPr>
      <w:r w:rsidRPr="003B0D5C">
        <w:rPr>
          <w:rFonts w:ascii="Calibri" w:hAnsi="Calibri" w:cs="Calibri"/>
          <w:spacing w:val="-5"/>
          <w:sz w:val="32"/>
          <w:szCs w:val="32"/>
        </w:rPr>
        <w:t xml:space="preserve">. . . </w:t>
      </w:r>
      <w:r w:rsidRPr="003B0D5C" w:rsidR="00E828B6">
        <w:rPr>
          <w:rFonts w:ascii="Calibri" w:hAnsi="Calibri" w:cs="Calibri"/>
          <w:spacing w:val="-5"/>
          <w:sz w:val="32"/>
          <w:szCs w:val="32"/>
        </w:rPr>
        <w:t>as of May 25, 2024</w:t>
      </w:r>
    </w:p>
    <w:p w:rsidRPr="003B0D5C" w:rsidR="00E828B6" w:rsidP="00A876F0" w:rsidRDefault="00E828B6" w14:paraId="695C2767" w14:textId="77777777">
      <w:pPr>
        <w:ind w:left="1" w:right="2688"/>
        <w:rPr>
          <w:rFonts w:ascii="Calibri" w:hAnsi="Calibri" w:cs="Calibri"/>
          <w:spacing w:val="-5"/>
          <w:sz w:val="32"/>
          <w:szCs w:val="32"/>
        </w:rPr>
      </w:pPr>
    </w:p>
    <w:p w:rsidRPr="003B0D5C" w:rsidR="00E828B6" w:rsidP="00E828B6" w:rsidRDefault="00E828B6" w14:paraId="41D239CD" w14:textId="16408C05">
      <w:pPr>
        <w:pStyle w:val="ListParagraph"/>
        <w:numPr>
          <w:ilvl w:val="0"/>
          <w:numId w:val="19"/>
        </w:numPr>
        <w:ind w:left="540" w:right="320"/>
        <w:rPr>
          <w:rFonts w:ascii="Calibri" w:hAnsi="Calibri" w:cs="Calibri"/>
          <w:spacing w:val="-5"/>
          <w:sz w:val="32"/>
          <w:szCs w:val="32"/>
        </w:rPr>
      </w:pPr>
      <w:r w:rsidRPr="003B0D5C">
        <w:rPr>
          <w:rFonts w:ascii="Calibri" w:hAnsi="Calibri" w:cs="Calibri"/>
          <w:spacing w:val="-5"/>
          <w:sz w:val="32"/>
          <w:szCs w:val="32"/>
        </w:rPr>
        <w:t xml:space="preserve">The </w:t>
      </w:r>
      <w:r w:rsidRPr="003B0D5C">
        <w:rPr>
          <w:rFonts w:ascii="Calibri" w:hAnsi="Calibri" w:cs="Calibri"/>
          <w:b/>
          <w:bCs/>
          <w:spacing w:val="-5"/>
          <w:sz w:val="32"/>
          <w:szCs w:val="32"/>
        </w:rPr>
        <w:t>Directory of Fraternity Councils</w:t>
      </w:r>
      <w:r w:rsidRPr="003B0D5C">
        <w:rPr>
          <w:rFonts w:ascii="Calibri" w:hAnsi="Calibri" w:cs="Calibri"/>
          <w:spacing w:val="-5"/>
          <w:sz w:val="32"/>
          <w:szCs w:val="32"/>
        </w:rPr>
        <w:t xml:space="preserve"> report on the Regional </w:t>
      </w:r>
      <w:r w:rsidRPr="003B0D5C">
        <w:rPr>
          <w:rFonts w:ascii="Calibri" w:hAnsi="Calibri" w:cs="Calibri"/>
          <w:spacing w:val="-5"/>
          <w:sz w:val="32"/>
          <w:szCs w:val="32"/>
        </w:rPr>
        <w:lastRenderedPageBreak/>
        <w:t>Summary page now has a filter to select the fraternity councils for a specific group or district (or multiple groups and districts).</w:t>
      </w:r>
    </w:p>
    <w:p w:rsidRPr="003B0D5C" w:rsidR="00E828B6" w:rsidP="00A876F0" w:rsidRDefault="00E828B6" w14:paraId="113010ED" w14:textId="77777777">
      <w:pPr>
        <w:ind w:left="1" w:right="2688"/>
        <w:rPr>
          <w:rFonts w:ascii="Calibri" w:hAnsi="Calibri" w:cs="Calibri"/>
          <w:spacing w:val="-5"/>
          <w:sz w:val="32"/>
          <w:szCs w:val="32"/>
        </w:rPr>
      </w:pPr>
    </w:p>
    <w:p w:rsidRPr="003B0D5C" w:rsidR="0083202A" w:rsidP="00A876F0" w:rsidRDefault="001F71DC" w14:paraId="1AEBADEC" w14:textId="3D03307C">
      <w:pPr>
        <w:ind w:left="1" w:right="2688"/>
        <w:rPr>
          <w:rFonts w:ascii="Calibri" w:hAnsi="Calibri" w:cs="Calibri"/>
          <w:spacing w:val="-5"/>
          <w:sz w:val="32"/>
          <w:szCs w:val="32"/>
        </w:rPr>
      </w:pPr>
      <w:r w:rsidRPr="003B0D5C">
        <w:rPr>
          <w:rFonts w:ascii="Calibri" w:hAnsi="Calibri" w:cs="Calibri"/>
          <w:spacing w:val="-5"/>
          <w:sz w:val="32"/>
          <w:szCs w:val="32"/>
        </w:rPr>
        <w:t xml:space="preserve">. . . </w:t>
      </w:r>
      <w:r w:rsidRPr="003B0D5C" w:rsidR="00CF3D86">
        <w:rPr>
          <w:rFonts w:ascii="Calibri" w:hAnsi="Calibri" w:cs="Calibri"/>
          <w:spacing w:val="-5"/>
          <w:sz w:val="32"/>
          <w:szCs w:val="32"/>
        </w:rPr>
        <w:t>a</w:t>
      </w:r>
      <w:r w:rsidRPr="003B0D5C" w:rsidR="0083202A">
        <w:rPr>
          <w:rFonts w:ascii="Calibri" w:hAnsi="Calibri" w:cs="Calibri"/>
          <w:spacing w:val="-5"/>
          <w:sz w:val="32"/>
          <w:szCs w:val="32"/>
        </w:rPr>
        <w:t>s of March 29, 2024</w:t>
      </w:r>
    </w:p>
    <w:p w:rsidRPr="003B0D5C" w:rsidR="0083202A" w:rsidP="00A876F0" w:rsidRDefault="0083202A" w14:paraId="7E260156" w14:textId="77777777">
      <w:pPr>
        <w:ind w:left="1" w:right="2688"/>
        <w:rPr>
          <w:rFonts w:ascii="Calibri" w:hAnsi="Calibri" w:cs="Calibri"/>
          <w:spacing w:val="-5"/>
          <w:sz w:val="32"/>
          <w:szCs w:val="32"/>
        </w:rPr>
      </w:pPr>
    </w:p>
    <w:p w:rsidRPr="003B0D5C" w:rsidR="0083202A" w:rsidP="0083202A" w:rsidRDefault="0083202A" w14:paraId="62FF22F8" w14:textId="79390989">
      <w:pPr>
        <w:pStyle w:val="ListParagraph"/>
        <w:numPr>
          <w:ilvl w:val="0"/>
          <w:numId w:val="18"/>
        </w:numPr>
        <w:tabs>
          <w:tab w:val="left" w:pos="361"/>
        </w:tabs>
        <w:ind w:left="540" w:right="50"/>
        <w:rPr>
          <w:rFonts w:ascii="Calibri" w:hAnsi="Calibri" w:cs="Calibri"/>
          <w:spacing w:val="-5"/>
          <w:sz w:val="32"/>
          <w:szCs w:val="32"/>
        </w:rPr>
      </w:pPr>
      <w:r w:rsidRPr="003B0D5C">
        <w:rPr>
          <w:rFonts w:ascii="Calibri" w:hAnsi="Calibri" w:cs="Calibri"/>
          <w:spacing w:val="-5"/>
          <w:sz w:val="32"/>
          <w:szCs w:val="32"/>
        </w:rPr>
        <w:t xml:space="preserve">A </w:t>
      </w:r>
      <w:r w:rsidRPr="003B0D5C">
        <w:rPr>
          <w:rFonts w:ascii="Calibri" w:hAnsi="Calibri" w:cs="Calibri"/>
          <w:b/>
          <w:bCs/>
          <w:spacing w:val="-5"/>
          <w:sz w:val="32"/>
          <w:szCs w:val="32"/>
        </w:rPr>
        <w:t>Data Quality Report</w:t>
      </w:r>
      <w:r w:rsidRPr="003B0D5C">
        <w:rPr>
          <w:rFonts w:ascii="Calibri" w:hAnsi="Calibri" w:cs="Calibri"/>
          <w:spacing w:val="-5"/>
          <w:sz w:val="32"/>
          <w:szCs w:val="32"/>
        </w:rPr>
        <w:t xml:space="preserve"> is now available on the National and Regional Summary Pages.</w:t>
      </w:r>
      <w:r w:rsidRPr="003B0D5C" w:rsidR="00CF3D86">
        <w:rPr>
          <w:rFonts w:ascii="Calibri" w:hAnsi="Calibri" w:cs="Calibri"/>
          <w:spacing w:val="-5"/>
          <w:sz w:val="32"/>
          <w:szCs w:val="32"/>
        </w:rPr>
        <w:t xml:space="preserve">  See details about the report here:</w:t>
      </w:r>
      <w:r w:rsidRPr="003B0D5C">
        <w:rPr>
          <w:rFonts w:ascii="Calibri" w:hAnsi="Calibri" w:cs="Calibri"/>
          <w:spacing w:val="-5"/>
          <w:sz w:val="32"/>
          <w:szCs w:val="32"/>
        </w:rPr>
        <w:t xml:space="preserve">  </w:t>
      </w:r>
      <w:hyperlink w:history="1" r:id="rId10">
        <w:r w:rsidRPr="003B0D5C" w:rsidR="00CF3D86">
          <w:rPr>
            <w:rStyle w:val="Hyperlink"/>
            <w:rFonts w:ascii="Calibri" w:hAnsi="Calibri" w:cs="Calibri"/>
            <w:color w:val="auto"/>
            <w:spacing w:val="-5"/>
            <w:sz w:val="32"/>
            <w:szCs w:val="32"/>
          </w:rPr>
          <w:t>Data Quality Report User Documentation.</w:t>
        </w:r>
      </w:hyperlink>
    </w:p>
    <w:p w:rsidRPr="003B0D5C" w:rsidR="0083202A" w:rsidP="00A876F0" w:rsidRDefault="0083202A" w14:paraId="53E5FF01" w14:textId="77777777">
      <w:pPr>
        <w:ind w:left="1" w:right="2688"/>
        <w:rPr>
          <w:rFonts w:ascii="Calibri" w:hAnsi="Calibri" w:cs="Calibri"/>
          <w:spacing w:val="-5"/>
          <w:sz w:val="32"/>
          <w:szCs w:val="32"/>
        </w:rPr>
      </w:pPr>
    </w:p>
    <w:p w:rsidRPr="003B0D5C" w:rsidR="003543C7" w:rsidP="00A876F0" w:rsidRDefault="001F71DC" w14:paraId="2FE60A92" w14:textId="59D38D44">
      <w:pPr>
        <w:ind w:left="1" w:right="2688"/>
        <w:rPr>
          <w:rFonts w:ascii="Calibri" w:hAnsi="Calibri" w:cs="Calibri"/>
          <w:spacing w:val="-5"/>
          <w:sz w:val="32"/>
          <w:szCs w:val="32"/>
        </w:rPr>
      </w:pPr>
      <w:r w:rsidRPr="003B0D5C">
        <w:rPr>
          <w:rFonts w:ascii="Calibri" w:hAnsi="Calibri" w:cs="Calibri"/>
          <w:spacing w:val="-5"/>
          <w:sz w:val="32"/>
          <w:szCs w:val="32"/>
        </w:rPr>
        <w:t xml:space="preserve">. . . </w:t>
      </w:r>
      <w:r w:rsidRPr="003B0D5C" w:rsidR="0083202A">
        <w:rPr>
          <w:rFonts w:ascii="Calibri" w:hAnsi="Calibri" w:cs="Calibri"/>
          <w:spacing w:val="-5"/>
          <w:sz w:val="32"/>
          <w:szCs w:val="32"/>
        </w:rPr>
        <w:t>a</w:t>
      </w:r>
      <w:r w:rsidRPr="003B0D5C" w:rsidR="003543C7">
        <w:rPr>
          <w:rFonts w:ascii="Calibri" w:hAnsi="Calibri" w:cs="Calibri"/>
          <w:spacing w:val="-5"/>
          <w:sz w:val="32"/>
          <w:szCs w:val="32"/>
        </w:rPr>
        <w:t>s of March 7, 2024</w:t>
      </w:r>
    </w:p>
    <w:p w:rsidRPr="003B0D5C" w:rsidR="003543C7" w:rsidP="00A876F0" w:rsidRDefault="003543C7" w14:paraId="4E66BC95" w14:textId="77777777">
      <w:pPr>
        <w:ind w:left="1" w:right="2688"/>
        <w:rPr>
          <w:rFonts w:ascii="Calibri" w:hAnsi="Calibri" w:cs="Calibri"/>
          <w:spacing w:val="-5"/>
          <w:sz w:val="32"/>
          <w:szCs w:val="32"/>
        </w:rPr>
      </w:pPr>
    </w:p>
    <w:p w:rsidRPr="003B0D5C" w:rsidR="003543C7" w:rsidP="003543C7" w:rsidRDefault="00690824" w14:paraId="341C394F" w14:textId="67FA4653">
      <w:pPr>
        <w:pStyle w:val="ListParagraph"/>
        <w:numPr>
          <w:ilvl w:val="0"/>
          <w:numId w:val="17"/>
        </w:numPr>
        <w:ind w:left="540" w:right="230" w:hanging="359"/>
        <w:rPr>
          <w:rFonts w:ascii="Calibri" w:hAnsi="Calibri" w:cs="Calibri"/>
          <w:spacing w:val="-5"/>
          <w:sz w:val="32"/>
          <w:szCs w:val="32"/>
        </w:rPr>
      </w:pPr>
      <w:r w:rsidRPr="003B0D5C">
        <w:rPr>
          <w:rFonts w:ascii="Calibri" w:hAnsi="Calibri" w:cs="Calibri"/>
          <w:spacing w:val="-5"/>
          <w:sz w:val="32"/>
          <w:szCs w:val="32"/>
        </w:rPr>
        <w:t>Y</w:t>
      </w:r>
      <w:r w:rsidRPr="003B0D5C" w:rsidR="003543C7">
        <w:rPr>
          <w:rFonts w:ascii="Calibri" w:hAnsi="Calibri" w:cs="Calibri"/>
          <w:spacing w:val="-5"/>
          <w:sz w:val="32"/>
          <w:szCs w:val="32"/>
        </w:rPr>
        <w:t xml:space="preserve">ou can </w:t>
      </w:r>
      <w:r w:rsidRPr="003B0D5C">
        <w:rPr>
          <w:rFonts w:ascii="Calibri" w:hAnsi="Calibri" w:cs="Calibri"/>
          <w:spacing w:val="-5"/>
          <w:sz w:val="32"/>
          <w:szCs w:val="32"/>
        </w:rPr>
        <w:t>now a</w:t>
      </w:r>
      <w:r w:rsidRPr="003B0D5C" w:rsidR="003543C7">
        <w:rPr>
          <w:rFonts w:ascii="Calibri" w:hAnsi="Calibri" w:cs="Calibri"/>
          <w:spacing w:val="-5"/>
          <w:sz w:val="32"/>
          <w:szCs w:val="32"/>
        </w:rPr>
        <w:t xml:space="preserve">ccess the </w:t>
      </w:r>
      <w:r w:rsidRPr="003B0D5C" w:rsidR="003543C7">
        <w:rPr>
          <w:rFonts w:ascii="Calibri" w:hAnsi="Calibri" w:cs="Calibri"/>
          <w:b/>
          <w:bCs/>
          <w:spacing w:val="-5"/>
          <w:sz w:val="32"/>
          <w:szCs w:val="32"/>
        </w:rPr>
        <w:t>National Directory</w:t>
      </w:r>
      <w:r w:rsidRPr="003B0D5C" w:rsidR="003543C7">
        <w:rPr>
          <w:rFonts w:ascii="Calibri" w:hAnsi="Calibri" w:cs="Calibri"/>
          <w:spacing w:val="-5"/>
          <w:sz w:val="32"/>
          <w:szCs w:val="32"/>
        </w:rPr>
        <w:t xml:space="preserve"> </w:t>
      </w:r>
      <w:r w:rsidRPr="003B0D5C" w:rsidR="001B723E">
        <w:rPr>
          <w:rFonts w:ascii="Calibri" w:hAnsi="Calibri" w:cs="Calibri"/>
          <w:spacing w:val="-5"/>
          <w:sz w:val="32"/>
          <w:szCs w:val="32"/>
        </w:rPr>
        <w:t>from</w:t>
      </w:r>
      <w:r w:rsidRPr="003B0D5C" w:rsidR="003543C7">
        <w:rPr>
          <w:rFonts w:ascii="Calibri" w:hAnsi="Calibri" w:cs="Calibri"/>
          <w:spacing w:val="-5"/>
          <w:sz w:val="32"/>
          <w:szCs w:val="32"/>
        </w:rPr>
        <w:t xml:space="preserve"> any Summary Page (Fraternity, Region, National and Province).  No need to navigate to the National Summary Page to access it.</w:t>
      </w:r>
    </w:p>
    <w:p w:rsidRPr="003B0D5C" w:rsidR="003543C7" w:rsidP="00A876F0" w:rsidRDefault="003543C7" w14:paraId="043D02DD" w14:textId="77777777">
      <w:pPr>
        <w:ind w:left="1" w:right="2688"/>
        <w:rPr>
          <w:rFonts w:ascii="Calibri" w:hAnsi="Calibri" w:cs="Calibri"/>
          <w:spacing w:val="-5"/>
          <w:sz w:val="32"/>
          <w:szCs w:val="32"/>
        </w:rPr>
      </w:pPr>
    </w:p>
    <w:p w:rsidRPr="003B0D5C" w:rsidR="00F12A67" w:rsidP="00A876F0" w:rsidRDefault="001F71DC" w14:paraId="0C82857C" w14:textId="1A888511">
      <w:pPr>
        <w:ind w:left="1" w:right="2688"/>
        <w:rPr>
          <w:rFonts w:ascii="Calibri" w:hAnsi="Calibri" w:cs="Calibri"/>
          <w:sz w:val="32"/>
          <w:szCs w:val="32"/>
        </w:rPr>
      </w:pPr>
      <w:r w:rsidRPr="003B0D5C">
        <w:rPr>
          <w:rFonts w:ascii="Calibri" w:hAnsi="Calibri" w:cs="Calibri"/>
          <w:spacing w:val="-5"/>
          <w:sz w:val="32"/>
          <w:szCs w:val="32"/>
        </w:rPr>
        <w:t xml:space="preserve">. . . as of </w:t>
      </w:r>
      <w:r w:rsidRPr="003B0D5C">
        <w:rPr>
          <w:rFonts w:ascii="Calibri" w:hAnsi="Calibri" w:cs="Calibri"/>
          <w:spacing w:val="-10"/>
          <w:sz w:val="32"/>
          <w:szCs w:val="32"/>
        </w:rPr>
        <w:t xml:space="preserve">February </w:t>
      </w:r>
      <w:r w:rsidRPr="003B0D5C" w:rsidR="00C90A44">
        <w:rPr>
          <w:rFonts w:ascii="Calibri" w:hAnsi="Calibri" w:cs="Calibri"/>
          <w:spacing w:val="-6"/>
          <w:sz w:val="32"/>
          <w:szCs w:val="32"/>
        </w:rPr>
        <w:t>8</w:t>
      </w:r>
      <w:r w:rsidRPr="003B0D5C">
        <w:rPr>
          <w:rFonts w:ascii="Calibri" w:hAnsi="Calibri" w:cs="Calibri"/>
          <w:spacing w:val="-6"/>
          <w:sz w:val="32"/>
          <w:szCs w:val="32"/>
        </w:rPr>
        <w:t>,</w:t>
      </w:r>
      <w:r w:rsidRPr="003B0D5C">
        <w:rPr>
          <w:rFonts w:ascii="Calibri" w:hAnsi="Calibri" w:cs="Calibri"/>
          <w:spacing w:val="-59"/>
          <w:sz w:val="32"/>
          <w:szCs w:val="32"/>
        </w:rPr>
        <w:t xml:space="preserve"> </w:t>
      </w:r>
      <w:r w:rsidRPr="003B0D5C">
        <w:rPr>
          <w:rFonts w:ascii="Calibri" w:hAnsi="Calibri" w:cs="Calibri"/>
          <w:spacing w:val="-11"/>
          <w:sz w:val="32"/>
          <w:szCs w:val="32"/>
        </w:rPr>
        <w:t>2024</w:t>
      </w:r>
    </w:p>
    <w:p w:rsidRPr="003B0D5C" w:rsidR="00F12A67" w:rsidRDefault="00F12A67" w14:paraId="06478BBD" w14:textId="77777777">
      <w:pPr>
        <w:pStyle w:val="BodyText"/>
        <w:rPr>
          <w:rFonts w:ascii="Calibri" w:hAnsi="Calibri" w:cs="Calibri"/>
        </w:rPr>
      </w:pPr>
    </w:p>
    <w:p w:rsidRPr="003B0D5C" w:rsidR="00F12A67" w:rsidP="00C90A44" w:rsidRDefault="00A876F0" w14:paraId="01C89327" w14:textId="2B66D963">
      <w:pPr>
        <w:pStyle w:val="BodyText"/>
        <w:numPr>
          <w:ilvl w:val="0"/>
          <w:numId w:val="15"/>
        </w:numPr>
        <w:spacing w:before="7"/>
        <w:rPr>
          <w:rFonts w:ascii="Calibri" w:hAnsi="Calibri" w:cs="Calibri"/>
        </w:rPr>
      </w:pPr>
      <w:r w:rsidRPr="003B0D5C">
        <w:rPr>
          <w:rFonts w:ascii="Calibri" w:hAnsi="Calibri" w:cs="Calibri"/>
        </w:rPr>
        <w:t xml:space="preserve">The </w:t>
      </w:r>
      <w:r w:rsidRPr="003B0D5C" w:rsidR="00C90A44">
        <w:rPr>
          <w:rFonts w:ascii="Calibri" w:hAnsi="Calibri" w:cs="Calibri"/>
          <w:b/>
          <w:bCs/>
        </w:rPr>
        <w:t>National Directory</w:t>
      </w:r>
      <w:r w:rsidRPr="003B0D5C" w:rsidR="00C90A44">
        <w:rPr>
          <w:rFonts w:ascii="Calibri" w:hAnsi="Calibri" w:cs="Calibri"/>
        </w:rPr>
        <w:t xml:space="preserve"> is now live on the Database!</w:t>
      </w:r>
    </w:p>
    <w:p w:rsidRPr="003B0D5C" w:rsidR="00C90A44" w:rsidP="00C90A44" w:rsidRDefault="00C90A44" w14:paraId="3BA6B7E6" w14:textId="44781044">
      <w:pPr>
        <w:pStyle w:val="BodyText"/>
        <w:spacing w:before="7"/>
        <w:ind w:left="480"/>
        <w:rPr>
          <w:rFonts w:ascii="Calibri" w:hAnsi="Calibri" w:cs="Calibri"/>
        </w:rPr>
      </w:pPr>
      <w:r w:rsidRPr="003B0D5C">
        <w:rPr>
          <w:rFonts w:ascii="Calibri" w:hAnsi="Calibri" w:cs="Calibri"/>
        </w:rPr>
        <w:t xml:space="preserve">It is located on the National Summary Page, and requires either edit or read access to the National Organization, but can be shared as a pdf.  </w:t>
      </w:r>
      <w:r w:rsidRPr="003B0D5C" w:rsidR="00A876F0">
        <w:rPr>
          <w:rFonts w:ascii="Calibri" w:hAnsi="Calibri" w:cs="Calibri"/>
        </w:rPr>
        <w:t>Use caution when sharing, and emphasize that the data is only to be used internally to the OFS.</w:t>
      </w:r>
    </w:p>
    <w:p w:rsidRPr="003B0D5C" w:rsidR="00A876F0" w:rsidP="00A876F0" w:rsidRDefault="00A876F0" w14:paraId="4D8B31B6" w14:textId="10055328">
      <w:pPr>
        <w:pStyle w:val="BodyText"/>
        <w:spacing w:before="120"/>
        <w:ind w:left="475"/>
        <w:rPr>
          <w:rFonts w:ascii="Calibri" w:hAnsi="Calibri" w:cs="Calibri"/>
        </w:rPr>
      </w:pPr>
      <w:r w:rsidRPr="003B0D5C">
        <w:rPr>
          <w:rFonts w:ascii="Calibri" w:hAnsi="Calibri" w:cs="Calibri"/>
        </w:rPr>
        <w:t>The information in the directory is fed from the database, but the report is not real time.  It will be updated weekly</w:t>
      </w:r>
      <w:r w:rsidRPr="003B0D5C" w:rsidR="003513DE">
        <w:rPr>
          <w:rFonts w:ascii="Calibri" w:hAnsi="Calibri" w:cs="Calibri"/>
        </w:rPr>
        <w:t>.</w:t>
      </w:r>
    </w:p>
    <w:p w:rsidRPr="003B0D5C" w:rsidR="00C90A44" w:rsidP="00C90A44" w:rsidRDefault="00C90A44" w14:paraId="68530D6A" w14:textId="494BCA90">
      <w:pPr>
        <w:pStyle w:val="BodyText"/>
        <w:spacing w:before="7"/>
        <w:ind w:left="480"/>
        <w:rPr>
          <w:rFonts w:ascii="Calibri" w:hAnsi="Calibri" w:cs="Calibri"/>
        </w:rPr>
      </w:pPr>
    </w:p>
    <w:p w:rsidRPr="003B0D5C" w:rsidR="00A876F0" w:rsidP="00A876F0" w:rsidRDefault="001F71DC" w14:paraId="2AAB1557" w14:textId="702AEE9A">
      <w:pPr>
        <w:ind w:left="120" w:right="2688"/>
        <w:rPr>
          <w:rFonts w:ascii="Calibri" w:hAnsi="Calibri" w:cs="Calibri"/>
          <w:sz w:val="32"/>
          <w:szCs w:val="32"/>
        </w:rPr>
      </w:pPr>
      <w:r w:rsidRPr="003B0D5C">
        <w:rPr>
          <w:rFonts w:ascii="Calibri" w:hAnsi="Calibri" w:cs="Calibri"/>
          <w:spacing w:val="-5"/>
          <w:sz w:val="32"/>
          <w:szCs w:val="32"/>
        </w:rPr>
        <w:t xml:space="preserve">. . . </w:t>
      </w:r>
      <w:r w:rsidRPr="003B0D5C" w:rsidR="00A876F0">
        <w:rPr>
          <w:rFonts w:ascii="Calibri" w:hAnsi="Calibri" w:cs="Calibri"/>
          <w:spacing w:val="-5"/>
          <w:sz w:val="32"/>
          <w:szCs w:val="32"/>
        </w:rPr>
        <w:t xml:space="preserve">as of </w:t>
      </w:r>
      <w:r w:rsidRPr="003B0D5C" w:rsidR="00A876F0">
        <w:rPr>
          <w:rFonts w:ascii="Calibri" w:hAnsi="Calibri" w:cs="Calibri"/>
          <w:spacing w:val="-10"/>
          <w:sz w:val="32"/>
          <w:szCs w:val="32"/>
        </w:rPr>
        <w:t xml:space="preserve">February </w:t>
      </w:r>
      <w:r w:rsidRPr="003B0D5C" w:rsidR="00A876F0">
        <w:rPr>
          <w:rFonts w:ascii="Calibri" w:hAnsi="Calibri" w:cs="Calibri"/>
          <w:spacing w:val="-6"/>
          <w:sz w:val="32"/>
          <w:szCs w:val="32"/>
        </w:rPr>
        <w:t>2,</w:t>
      </w:r>
      <w:r w:rsidRPr="003B0D5C" w:rsidR="00A876F0">
        <w:rPr>
          <w:rFonts w:ascii="Calibri" w:hAnsi="Calibri" w:cs="Calibri"/>
          <w:spacing w:val="-59"/>
          <w:sz w:val="32"/>
          <w:szCs w:val="32"/>
        </w:rPr>
        <w:t xml:space="preserve"> </w:t>
      </w:r>
      <w:r w:rsidRPr="003B0D5C" w:rsidR="00A876F0">
        <w:rPr>
          <w:rFonts w:ascii="Calibri" w:hAnsi="Calibri" w:cs="Calibri"/>
          <w:spacing w:val="-11"/>
          <w:sz w:val="32"/>
          <w:szCs w:val="32"/>
        </w:rPr>
        <w:t>2024</w:t>
      </w:r>
    </w:p>
    <w:p w:rsidRPr="003B0D5C" w:rsidR="00C90A44" w:rsidRDefault="00C90A44" w14:paraId="2B64DC89" w14:textId="77777777">
      <w:pPr>
        <w:pStyle w:val="BodyText"/>
        <w:spacing w:before="7"/>
        <w:rPr>
          <w:rFonts w:ascii="Calibri" w:hAnsi="Calibri" w:cs="Calibri"/>
        </w:rPr>
      </w:pPr>
    </w:p>
    <w:p w:rsidRPr="003B0D5C" w:rsidR="00F12A67" w:rsidRDefault="00B278F0" w14:paraId="06C1E935" w14:textId="77777777">
      <w:pPr>
        <w:pStyle w:val="ListParagraph"/>
        <w:numPr>
          <w:ilvl w:val="0"/>
          <w:numId w:val="10"/>
        </w:numPr>
        <w:tabs>
          <w:tab w:val="left" w:pos="480"/>
        </w:tabs>
        <w:spacing w:line="259" w:lineRule="auto"/>
        <w:ind w:right="509"/>
        <w:rPr>
          <w:rFonts w:ascii="Calibri" w:hAnsi="Calibri" w:cs="Calibri"/>
          <w:sz w:val="32"/>
          <w:szCs w:val="32"/>
        </w:rPr>
      </w:pPr>
      <w:r w:rsidRPr="003B0D5C">
        <w:rPr>
          <w:rFonts w:ascii="Calibri" w:hAnsi="Calibri" w:cs="Calibri"/>
          <w:spacing w:val="-3"/>
          <w:sz w:val="32"/>
          <w:szCs w:val="32"/>
        </w:rPr>
        <w:t xml:space="preserve">New </w:t>
      </w:r>
      <w:r w:rsidRPr="003B0D5C">
        <w:rPr>
          <w:rFonts w:ascii="Calibri" w:hAnsi="Calibri" w:cs="Calibri"/>
          <w:sz w:val="32"/>
          <w:szCs w:val="32"/>
        </w:rPr>
        <w:t xml:space="preserve">report for </w:t>
      </w:r>
      <w:r w:rsidRPr="003B0D5C">
        <w:rPr>
          <w:rFonts w:ascii="Calibri" w:hAnsi="Calibri" w:cs="Calibri"/>
          <w:b/>
          <w:bCs/>
          <w:sz w:val="32"/>
          <w:szCs w:val="32"/>
        </w:rPr>
        <w:t xml:space="preserve">positions </w:t>
      </w:r>
      <w:r w:rsidRPr="003B0D5C">
        <w:rPr>
          <w:rFonts w:ascii="Calibri" w:hAnsi="Calibri" w:cs="Calibri"/>
          <w:b/>
          <w:bCs/>
          <w:spacing w:val="-3"/>
          <w:sz w:val="32"/>
          <w:szCs w:val="32"/>
        </w:rPr>
        <w:t xml:space="preserve">by </w:t>
      </w:r>
      <w:r w:rsidRPr="003B0D5C">
        <w:rPr>
          <w:rFonts w:ascii="Calibri" w:hAnsi="Calibri" w:cs="Calibri"/>
          <w:b/>
          <w:bCs/>
          <w:sz w:val="32"/>
          <w:szCs w:val="32"/>
        </w:rPr>
        <w:t>persons/persons by position</w:t>
      </w:r>
      <w:r w:rsidRPr="003B0D5C">
        <w:rPr>
          <w:rFonts w:ascii="Calibri" w:hAnsi="Calibri" w:cs="Calibri"/>
          <w:spacing w:val="-27"/>
          <w:sz w:val="32"/>
          <w:szCs w:val="32"/>
        </w:rPr>
        <w:t xml:space="preserve"> </w:t>
      </w:r>
      <w:r w:rsidRPr="003B0D5C">
        <w:rPr>
          <w:rFonts w:ascii="Calibri" w:hAnsi="Calibri" w:cs="Calibri"/>
          <w:sz w:val="32"/>
          <w:szCs w:val="32"/>
        </w:rPr>
        <w:t>on the User Reports</w:t>
      </w:r>
      <w:r w:rsidRPr="003B0D5C">
        <w:rPr>
          <w:rFonts w:ascii="Calibri" w:hAnsi="Calibri" w:cs="Calibri"/>
          <w:spacing w:val="4"/>
          <w:sz w:val="32"/>
          <w:szCs w:val="32"/>
        </w:rPr>
        <w:t xml:space="preserve"> </w:t>
      </w:r>
      <w:r w:rsidRPr="003B0D5C">
        <w:rPr>
          <w:rFonts w:ascii="Calibri" w:hAnsi="Calibri" w:cs="Calibri"/>
          <w:spacing w:val="-3"/>
          <w:sz w:val="32"/>
          <w:szCs w:val="32"/>
        </w:rPr>
        <w:t>Page.</w:t>
      </w:r>
    </w:p>
    <w:p w:rsidRPr="003B0D5C" w:rsidR="00F12A67" w:rsidRDefault="00F12A67" w14:paraId="581C45E9" w14:textId="77777777">
      <w:pPr>
        <w:pStyle w:val="BodyText"/>
        <w:spacing w:before="9"/>
        <w:rPr>
          <w:rFonts w:ascii="Calibri" w:hAnsi="Calibri" w:cs="Calibri"/>
        </w:rPr>
      </w:pPr>
    </w:p>
    <w:p w:rsidRPr="003B0D5C" w:rsidR="00F12A67" w:rsidRDefault="00B278F0" w14:paraId="4FB2DA32" w14:textId="77777777">
      <w:pPr>
        <w:pStyle w:val="BodyText"/>
        <w:ind w:left="480" w:right="193"/>
        <w:rPr>
          <w:rFonts w:ascii="Calibri" w:hAnsi="Calibri" w:cs="Calibri"/>
        </w:rPr>
      </w:pPr>
      <w:r w:rsidRPr="003B0D5C">
        <w:rPr>
          <w:rFonts w:ascii="Calibri" w:hAnsi="Calibri" w:cs="Calibri"/>
        </w:rPr>
        <w:t xml:space="preserve">This report allows you to look up all the current positions (across organizations) for any person in the database. You can also search by position, which will give you a list of everyone in the database </w:t>
      </w:r>
      <w:r w:rsidRPr="003B0D5C">
        <w:rPr>
          <w:rFonts w:ascii="Calibri" w:hAnsi="Calibri" w:cs="Calibri"/>
        </w:rPr>
        <w:lastRenderedPageBreak/>
        <w:t>who currently holds that position.</w:t>
      </w:r>
    </w:p>
    <w:p w:rsidRPr="003B0D5C" w:rsidR="00F12A67" w:rsidRDefault="00F12A67" w14:paraId="1B698390" w14:textId="77777777">
      <w:pPr>
        <w:pStyle w:val="BodyText"/>
        <w:rPr>
          <w:rFonts w:ascii="Calibri" w:hAnsi="Calibri" w:cs="Calibri"/>
        </w:rPr>
      </w:pPr>
    </w:p>
    <w:p w:rsidRPr="003B0D5C" w:rsidR="00F12A67" w:rsidRDefault="00B278F0" w14:paraId="39E8E528" w14:textId="77777777">
      <w:pPr>
        <w:pStyle w:val="ListParagraph"/>
        <w:numPr>
          <w:ilvl w:val="0"/>
          <w:numId w:val="10"/>
        </w:numPr>
        <w:tabs>
          <w:tab w:val="left" w:pos="480"/>
        </w:tabs>
        <w:spacing w:before="240" w:line="259" w:lineRule="auto"/>
        <w:ind w:right="683"/>
        <w:rPr>
          <w:rFonts w:ascii="Calibri" w:hAnsi="Calibri" w:cs="Calibri"/>
          <w:sz w:val="32"/>
          <w:szCs w:val="32"/>
        </w:rPr>
      </w:pPr>
      <w:r w:rsidRPr="003B0D5C">
        <w:rPr>
          <w:rFonts w:ascii="Calibri" w:hAnsi="Calibri" w:cs="Calibri"/>
          <w:sz w:val="32"/>
          <w:szCs w:val="32"/>
        </w:rPr>
        <w:t xml:space="preserve">Added </w:t>
      </w:r>
      <w:r w:rsidRPr="003B0D5C">
        <w:rPr>
          <w:rFonts w:ascii="Calibri" w:hAnsi="Calibri" w:cs="Calibri"/>
          <w:b/>
          <w:bCs/>
          <w:spacing w:val="-3"/>
          <w:sz w:val="32"/>
          <w:szCs w:val="32"/>
        </w:rPr>
        <w:t xml:space="preserve">Province </w:t>
      </w:r>
      <w:r w:rsidRPr="003B0D5C">
        <w:rPr>
          <w:rFonts w:ascii="Calibri" w:hAnsi="Calibri" w:cs="Calibri"/>
          <w:b/>
          <w:bCs/>
          <w:sz w:val="32"/>
          <w:szCs w:val="32"/>
        </w:rPr>
        <w:t>bonding</w:t>
      </w:r>
      <w:r w:rsidRPr="003B0D5C">
        <w:rPr>
          <w:rFonts w:ascii="Calibri" w:hAnsi="Calibri" w:cs="Calibri"/>
          <w:sz w:val="32"/>
          <w:szCs w:val="32"/>
        </w:rPr>
        <w:t xml:space="preserve"> to the fraternity list on the</w:t>
      </w:r>
      <w:r w:rsidRPr="003B0D5C">
        <w:rPr>
          <w:rFonts w:ascii="Calibri" w:hAnsi="Calibri" w:cs="Calibri"/>
          <w:spacing w:val="-28"/>
          <w:sz w:val="32"/>
          <w:szCs w:val="32"/>
        </w:rPr>
        <w:t xml:space="preserve"> </w:t>
      </w:r>
      <w:r w:rsidRPr="003B0D5C">
        <w:rPr>
          <w:rFonts w:ascii="Calibri" w:hAnsi="Calibri" w:cs="Calibri"/>
          <w:sz w:val="32"/>
          <w:szCs w:val="32"/>
        </w:rPr>
        <w:t>Region Summary</w:t>
      </w:r>
      <w:r w:rsidRPr="003B0D5C">
        <w:rPr>
          <w:rFonts w:ascii="Calibri" w:hAnsi="Calibri" w:cs="Calibri"/>
          <w:spacing w:val="-2"/>
          <w:sz w:val="32"/>
          <w:szCs w:val="32"/>
        </w:rPr>
        <w:t xml:space="preserve"> </w:t>
      </w:r>
      <w:r w:rsidRPr="003B0D5C">
        <w:rPr>
          <w:rFonts w:ascii="Calibri" w:hAnsi="Calibri" w:cs="Calibri"/>
          <w:spacing w:val="-3"/>
          <w:sz w:val="32"/>
          <w:szCs w:val="32"/>
        </w:rPr>
        <w:t>Page.</w:t>
      </w:r>
    </w:p>
    <w:p w:rsidRPr="003B0D5C" w:rsidR="00F12A67" w:rsidRDefault="00F12A67" w14:paraId="36AC1210" w14:textId="77777777">
      <w:pPr>
        <w:pStyle w:val="BodyText"/>
        <w:spacing w:before="11"/>
        <w:rPr>
          <w:rFonts w:ascii="Calibri" w:hAnsi="Calibri" w:cs="Calibri"/>
        </w:rPr>
      </w:pPr>
    </w:p>
    <w:p w:rsidRPr="003B0D5C" w:rsidR="00F12A67" w:rsidRDefault="00B278F0" w14:paraId="023DC430" w14:textId="13587740">
      <w:pPr>
        <w:pStyle w:val="ListParagraph"/>
        <w:numPr>
          <w:ilvl w:val="0"/>
          <w:numId w:val="10"/>
        </w:numPr>
        <w:tabs>
          <w:tab w:val="left" w:pos="480"/>
        </w:tabs>
        <w:ind w:hanging="361"/>
        <w:rPr>
          <w:rFonts w:ascii="Calibri" w:hAnsi="Calibri" w:cs="Calibri"/>
          <w:sz w:val="32"/>
          <w:szCs w:val="32"/>
        </w:rPr>
      </w:pPr>
      <w:r w:rsidRPr="003B0D5C">
        <w:rPr>
          <w:rFonts w:ascii="Calibri" w:hAnsi="Calibri" w:cs="Calibri"/>
          <w:b/>
          <w:bCs/>
          <w:sz w:val="32"/>
          <w:szCs w:val="32"/>
        </w:rPr>
        <w:t>Revised User Reports page</w:t>
      </w:r>
      <w:r w:rsidRPr="003B0D5C">
        <w:rPr>
          <w:rFonts w:ascii="Calibri" w:hAnsi="Calibri" w:cs="Calibri"/>
          <w:sz w:val="32"/>
          <w:szCs w:val="32"/>
        </w:rPr>
        <w:t xml:space="preserve"> showing report links available directly </w:t>
      </w:r>
      <w:r w:rsidRPr="003B0D5C">
        <w:rPr>
          <w:rFonts w:ascii="Calibri" w:hAnsi="Calibri" w:cs="Calibri"/>
          <w:spacing w:val="-3"/>
          <w:sz w:val="32"/>
          <w:szCs w:val="32"/>
        </w:rPr>
        <w:t xml:space="preserve">from </w:t>
      </w:r>
      <w:r w:rsidRPr="003B0D5C">
        <w:rPr>
          <w:rFonts w:ascii="Calibri" w:hAnsi="Calibri" w:cs="Calibri"/>
          <w:sz w:val="32"/>
          <w:szCs w:val="32"/>
        </w:rPr>
        <w:t>the page, a list of reports available on the Summary Pages (National, Region</w:t>
      </w:r>
      <w:r w:rsidRPr="003B0D5C" w:rsidR="00672389">
        <w:rPr>
          <w:rFonts w:ascii="Calibri" w:hAnsi="Calibri" w:cs="Calibri"/>
          <w:sz w:val="32"/>
          <w:szCs w:val="32"/>
        </w:rPr>
        <w:t>al</w:t>
      </w:r>
      <w:r w:rsidRPr="003B0D5C" w:rsidR="008C4E09">
        <w:rPr>
          <w:rFonts w:ascii="Calibri" w:hAnsi="Calibri" w:cs="Calibri"/>
          <w:sz w:val="32"/>
          <w:szCs w:val="32"/>
        </w:rPr>
        <w:t>,</w:t>
      </w:r>
      <w:r w:rsidRPr="003B0D5C" w:rsidR="00672389">
        <w:rPr>
          <w:rFonts w:ascii="Calibri" w:hAnsi="Calibri" w:cs="Calibri"/>
          <w:sz w:val="32"/>
          <w:szCs w:val="32"/>
        </w:rPr>
        <w:t xml:space="preserve"> or </w:t>
      </w:r>
      <w:r w:rsidRPr="003B0D5C" w:rsidR="008C4E09">
        <w:rPr>
          <w:rFonts w:ascii="Calibri" w:hAnsi="Calibri" w:cs="Calibri"/>
          <w:sz w:val="32"/>
          <w:szCs w:val="32"/>
        </w:rPr>
        <w:t>Local Fraternity</w:t>
      </w:r>
      <w:r w:rsidRPr="003B0D5C">
        <w:rPr>
          <w:rFonts w:ascii="Calibri" w:hAnsi="Calibri" w:cs="Calibri"/>
          <w:sz w:val="32"/>
          <w:szCs w:val="32"/>
        </w:rPr>
        <w:t>, Province), and</w:t>
      </w:r>
      <w:r w:rsidRPr="003B0D5C">
        <w:rPr>
          <w:rFonts w:ascii="Calibri" w:hAnsi="Calibri" w:cs="Calibri"/>
          <w:spacing w:val="-23"/>
          <w:sz w:val="32"/>
          <w:szCs w:val="32"/>
        </w:rPr>
        <w:t xml:space="preserve"> </w:t>
      </w:r>
      <w:r w:rsidRPr="003B0D5C">
        <w:rPr>
          <w:rFonts w:ascii="Calibri" w:hAnsi="Calibri" w:cs="Calibri"/>
          <w:sz w:val="32"/>
          <w:szCs w:val="32"/>
        </w:rPr>
        <w:t>a list of planned reports to be</w:t>
      </w:r>
      <w:r w:rsidRPr="003B0D5C">
        <w:rPr>
          <w:rFonts w:ascii="Calibri" w:hAnsi="Calibri" w:cs="Calibri"/>
          <w:spacing w:val="-4"/>
          <w:sz w:val="32"/>
          <w:szCs w:val="32"/>
        </w:rPr>
        <w:t xml:space="preserve"> </w:t>
      </w:r>
      <w:r w:rsidRPr="003B0D5C">
        <w:rPr>
          <w:rFonts w:ascii="Calibri" w:hAnsi="Calibri" w:cs="Calibri"/>
          <w:sz w:val="32"/>
          <w:szCs w:val="32"/>
        </w:rPr>
        <w:t>developed.</w:t>
      </w:r>
    </w:p>
    <w:p w:rsidRPr="003B0D5C" w:rsidR="00F12A67" w:rsidRDefault="00F12A67" w14:paraId="169C06C9" w14:textId="77777777">
      <w:pPr>
        <w:pStyle w:val="BodyText"/>
        <w:rPr>
          <w:rFonts w:ascii="Calibri" w:hAnsi="Calibri" w:cs="Calibri"/>
        </w:rPr>
      </w:pPr>
    </w:p>
    <w:p w:rsidRPr="003B0D5C" w:rsidR="00F12A67" w:rsidRDefault="00B278F0" w14:paraId="7ABCF9FA" w14:textId="77777777">
      <w:pPr>
        <w:pStyle w:val="ListParagraph"/>
        <w:numPr>
          <w:ilvl w:val="0"/>
          <w:numId w:val="10"/>
        </w:numPr>
        <w:tabs>
          <w:tab w:val="left" w:pos="480"/>
        </w:tabs>
        <w:spacing w:before="238" w:line="259" w:lineRule="auto"/>
        <w:ind w:left="479" w:right="907"/>
        <w:rPr>
          <w:rFonts w:ascii="Calibri" w:hAnsi="Calibri" w:cs="Calibri"/>
          <w:sz w:val="32"/>
          <w:szCs w:val="32"/>
        </w:rPr>
      </w:pPr>
      <w:r w:rsidRPr="003B0D5C">
        <w:rPr>
          <w:rFonts w:ascii="Calibri" w:hAnsi="Calibri" w:cs="Calibri"/>
          <w:b/>
          <w:bCs/>
          <w:sz w:val="32"/>
          <w:szCs w:val="32"/>
        </w:rPr>
        <w:t>Demographics report</w:t>
      </w:r>
      <w:r w:rsidRPr="003B0D5C">
        <w:rPr>
          <w:rFonts w:ascii="Calibri" w:hAnsi="Calibri" w:cs="Calibri"/>
          <w:sz w:val="32"/>
          <w:szCs w:val="32"/>
        </w:rPr>
        <w:t xml:space="preserve"> added to the National and</w:t>
      </w:r>
      <w:r w:rsidRPr="003B0D5C">
        <w:rPr>
          <w:rFonts w:ascii="Calibri" w:hAnsi="Calibri" w:cs="Calibri"/>
          <w:spacing w:val="-36"/>
          <w:sz w:val="32"/>
          <w:szCs w:val="32"/>
        </w:rPr>
        <w:t xml:space="preserve"> </w:t>
      </w:r>
      <w:r w:rsidRPr="003B0D5C">
        <w:rPr>
          <w:rFonts w:ascii="Calibri" w:hAnsi="Calibri" w:cs="Calibri"/>
          <w:sz w:val="32"/>
          <w:szCs w:val="32"/>
        </w:rPr>
        <w:t>Regional summary</w:t>
      </w:r>
      <w:r w:rsidRPr="003B0D5C">
        <w:rPr>
          <w:rFonts w:ascii="Calibri" w:hAnsi="Calibri" w:cs="Calibri"/>
          <w:spacing w:val="-2"/>
          <w:sz w:val="32"/>
          <w:szCs w:val="32"/>
        </w:rPr>
        <w:t xml:space="preserve"> </w:t>
      </w:r>
      <w:r w:rsidRPr="003B0D5C">
        <w:rPr>
          <w:rFonts w:ascii="Calibri" w:hAnsi="Calibri" w:cs="Calibri"/>
          <w:sz w:val="32"/>
          <w:szCs w:val="32"/>
        </w:rPr>
        <w:t>pages.</w:t>
      </w:r>
    </w:p>
    <w:p w:rsidRPr="003B0D5C" w:rsidR="00F12A67" w:rsidRDefault="00F12A67" w14:paraId="3ECEDC10" w14:textId="77777777">
      <w:pPr>
        <w:pStyle w:val="BodyText"/>
        <w:rPr>
          <w:rFonts w:ascii="Calibri" w:hAnsi="Calibri" w:cs="Calibri"/>
        </w:rPr>
      </w:pPr>
    </w:p>
    <w:p w:rsidRPr="003B0D5C" w:rsidR="00F12A67" w:rsidRDefault="00B278F0" w14:paraId="20DD2F8D" w14:textId="509FDF30">
      <w:pPr>
        <w:pStyle w:val="ListParagraph"/>
        <w:numPr>
          <w:ilvl w:val="0"/>
          <w:numId w:val="10"/>
        </w:numPr>
        <w:tabs>
          <w:tab w:val="left" w:pos="480"/>
        </w:tabs>
        <w:spacing w:before="237" w:line="259" w:lineRule="auto"/>
        <w:ind w:right="1389"/>
        <w:rPr>
          <w:rFonts w:ascii="Calibri" w:hAnsi="Calibri" w:cs="Calibri"/>
          <w:sz w:val="32"/>
          <w:szCs w:val="32"/>
        </w:rPr>
      </w:pPr>
      <w:r w:rsidRPr="003B0D5C">
        <w:rPr>
          <w:rFonts w:ascii="Calibri" w:hAnsi="Calibri" w:cs="Calibri"/>
          <w:sz w:val="32"/>
          <w:szCs w:val="32"/>
        </w:rPr>
        <w:t xml:space="preserve">Added link to the </w:t>
      </w:r>
      <w:r w:rsidRPr="003B0D5C">
        <w:rPr>
          <w:rFonts w:ascii="Calibri" w:hAnsi="Calibri" w:cs="Calibri"/>
          <w:b/>
          <w:bCs/>
          <w:sz w:val="32"/>
          <w:szCs w:val="32"/>
        </w:rPr>
        <w:t>Regional Annual Report</w:t>
      </w:r>
      <w:r w:rsidRPr="003B0D5C">
        <w:rPr>
          <w:rFonts w:ascii="Calibri" w:hAnsi="Calibri" w:cs="Calibri"/>
          <w:sz w:val="32"/>
          <w:szCs w:val="32"/>
        </w:rPr>
        <w:t xml:space="preserve"> page on</w:t>
      </w:r>
      <w:r w:rsidRPr="003B0D5C">
        <w:rPr>
          <w:rFonts w:ascii="Calibri" w:hAnsi="Calibri" w:cs="Calibri"/>
          <w:spacing w:val="-32"/>
          <w:sz w:val="32"/>
          <w:szCs w:val="32"/>
        </w:rPr>
        <w:t xml:space="preserve"> </w:t>
      </w:r>
      <w:r w:rsidRPr="003B0D5C">
        <w:rPr>
          <w:rFonts w:ascii="Calibri" w:hAnsi="Calibri" w:cs="Calibri"/>
          <w:sz w:val="32"/>
          <w:szCs w:val="32"/>
        </w:rPr>
        <w:t xml:space="preserve">the Database </w:t>
      </w:r>
      <w:r w:rsidRPr="003B0D5C" w:rsidR="008C4E09">
        <w:rPr>
          <w:rFonts w:ascii="Calibri" w:hAnsi="Calibri" w:cs="Calibri"/>
          <w:sz w:val="32"/>
          <w:szCs w:val="32"/>
        </w:rPr>
        <w:t>login</w:t>
      </w:r>
      <w:r w:rsidRPr="003B0D5C">
        <w:rPr>
          <w:rFonts w:ascii="Calibri" w:hAnsi="Calibri" w:cs="Calibri"/>
          <w:spacing w:val="-2"/>
          <w:sz w:val="32"/>
          <w:szCs w:val="32"/>
        </w:rPr>
        <w:t xml:space="preserve"> </w:t>
      </w:r>
      <w:r w:rsidRPr="003B0D5C">
        <w:rPr>
          <w:rFonts w:ascii="Calibri" w:hAnsi="Calibri" w:cs="Calibri"/>
          <w:sz w:val="32"/>
          <w:szCs w:val="32"/>
        </w:rPr>
        <w:t>page.</w:t>
      </w:r>
    </w:p>
    <w:sectPr w:rsidRPr="003B0D5C" w:rsidR="00F12A67">
      <w:footerReference w:type="default" r:id="rId11"/>
      <w:type w:val="continuous"/>
      <w:pgSz w:w="12240" w:h="15840" w:orient="portrait"/>
      <w:pgMar w:top="1480" w:right="14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4D2" w:rsidP="00A876F0" w:rsidRDefault="000354D2" w14:paraId="24E37DE9" w14:textId="77777777">
      <w:r>
        <w:separator/>
      </w:r>
    </w:p>
  </w:endnote>
  <w:endnote w:type="continuationSeparator" w:id="0">
    <w:p w:rsidR="000354D2" w:rsidP="00A876F0" w:rsidRDefault="000354D2" w14:paraId="3F4402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31932"/>
      <w:docPartObj>
        <w:docPartGallery w:val="Page Numbers (Bottom of Page)"/>
        <w:docPartUnique/>
      </w:docPartObj>
    </w:sdtPr>
    <w:sdtEndPr>
      <w:rPr>
        <w:noProof/>
      </w:rPr>
    </w:sdtEndPr>
    <w:sdtContent>
      <w:p w:rsidR="00A876F0" w:rsidRDefault="00A876F0" w14:paraId="3C0016B8" w14:textId="0A1BB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76F0" w:rsidRDefault="00A876F0" w14:paraId="3430E6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4D2" w:rsidP="00A876F0" w:rsidRDefault="000354D2" w14:paraId="38CEB451" w14:textId="77777777">
      <w:r>
        <w:separator/>
      </w:r>
    </w:p>
  </w:footnote>
  <w:footnote w:type="continuationSeparator" w:id="0">
    <w:p w:rsidR="000354D2" w:rsidP="00A876F0" w:rsidRDefault="000354D2" w14:paraId="2B74ED8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41"/>
    <w:multiLevelType w:val="hybridMultilevel"/>
    <w:tmpl w:val="E16CA50E"/>
    <w:lvl w:ilvl="0" w:tplc="7ABE363C">
      <w:numFmt w:val="bullet"/>
      <w:lvlText w:val=""/>
      <w:lvlJc w:val="left"/>
      <w:pPr>
        <w:ind w:left="480" w:hanging="360"/>
      </w:pPr>
      <w:rPr>
        <w:rFonts w:hint="default"/>
        <w:w w:val="99"/>
      </w:rPr>
    </w:lvl>
    <w:lvl w:ilvl="1" w:tplc="EB7471BC">
      <w:numFmt w:val="bullet"/>
      <w:lvlText w:val="•"/>
      <w:lvlJc w:val="left"/>
      <w:pPr>
        <w:ind w:left="1382" w:hanging="360"/>
      </w:pPr>
      <w:rPr>
        <w:rFonts w:hint="default"/>
      </w:rPr>
    </w:lvl>
    <w:lvl w:ilvl="2" w:tplc="C5D2ABD8">
      <w:numFmt w:val="bullet"/>
      <w:lvlText w:val="•"/>
      <w:lvlJc w:val="left"/>
      <w:pPr>
        <w:ind w:left="2284" w:hanging="360"/>
      </w:pPr>
      <w:rPr>
        <w:rFonts w:hint="default"/>
      </w:rPr>
    </w:lvl>
    <w:lvl w:ilvl="3" w:tplc="EA427B40">
      <w:numFmt w:val="bullet"/>
      <w:lvlText w:val="•"/>
      <w:lvlJc w:val="left"/>
      <w:pPr>
        <w:ind w:left="3186" w:hanging="360"/>
      </w:pPr>
      <w:rPr>
        <w:rFonts w:hint="default"/>
      </w:rPr>
    </w:lvl>
    <w:lvl w:ilvl="4" w:tplc="B63EF3D2">
      <w:numFmt w:val="bullet"/>
      <w:lvlText w:val="•"/>
      <w:lvlJc w:val="left"/>
      <w:pPr>
        <w:ind w:left="4088" w:hanging="360"/>
      </w:pPr>
      <w:rPr>
        <w:rFonts w:hint="default"/>
      </w:rPr>
    </w:lvl>
    <w:lvl w:ilvl="5" w:tplc="478E682E">
      <w:numFmt w:val="bullet"/>
      <w:lvlText w:val="•"/>
      <w:lvlJc w:val="left"/>
      <w:pPr>
        <w:ind w:left="4990" w:hanging="360"/>
      </w:pPr>
      <w:rPr>
        <w:rFonts w:hint="default"/>
      </w:rPr>
    </w:lvl>
    <w:lvl w:ilvl="6" w:tplc="4B4ADAA6">
      <w:numFmt w:val="bullet"/>
      <w:lvlText w:val="•"/>
      <w:lvlJc w:val="left"/>
      <w:pPr>
        <w:ind w:left="5892" w:hanging="360"/>
      </w:pPr>
      <w:rPr>
        <w:rFonts w:hint="default"/>
      </w:rPr>
    </w:lvl>
    <w:lvl w:ilvl="7" w:tplc="93CEBEAA">
      <w:numFmt w:val="bullet"/>
      <w:lvlText w:val="•"/>
      <w:lvlJc w:val="left"/>
      <w:pPr>
        <w:ind w:left="6794" w:hanging="360"/>
      </w:pPr>
      <w:rPr>
        <w:rFonts w:hint="default"/>
      </w:rPr>
    </w:lvl>
    <w:lvl w:ilvl="8" w:tplc="0E96E494">
      <w:numFmt w:val="bullet"/>
      <w:lvlText w:val="•"/>
      <w:lvlJc w:val="left"/>
      <w:pPr>
        <w:ind w:left="7696" w:hanging="360"/>
      </w:pPr>
      <w:rPr>
        <w:rFonts w:hint="default"/>
      </w:rPr>
    </w:lvl>
  </w:abstractNum>
  <w:abstractNum w:abstractNumId="1" w15:restartNumberingAfterBreak="0">
    <w:nsid w:val="05CB65FA"/>
    <w:multiLevelType w:val="hybridMultilevel"/>
    <w:tmpl w:val="C4CC7F1C"/>
    <w:lvl w:ilvl="0" w:tplc="0409000D">
      <w:start w:val="1"/>
      <w:numFmt w:val="bullet"/>
      <w:lvlText w:val=""/>
      <w:lvlJc w:val="left"/>
      <w:pPr>
        <w:ind w:left="1530" w:hanging="360"/>
      </w:pPr>
      <w:rPr>
        <w:rFonts w:hint="default" w:ascii="Wingdings" w:hAnsi="Wingdings"/>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2" w15:restartNumberingAfterBreak="0">
    <w:nsid w:val="10345059"/>
    <w:multiLevelType w:val="hybridMultilevel"/>
    <w:tmpl w:val="C46E564C"/>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3" w15:restartNumberingAfterBreak="0">
    <w:nsid w:val="1EB78336"/>
    <w:multiLevelType w:val="hybridMultilevel"/>
    <w:tmpl w:val="E9DACEB2"/>
    <w:lvl w:ilvl="0" w:tplc="14427B5A">
      <w:start w:val="1"/>
      <w:numFmt w:val="bullet"/>
      <w:lvlText w:val=""/>
      <w:lvlJc w:val="left"/>
      <w:pPr>
        <w:ind w:left="360" w:hanging="360"/>
      </w:pPr>
      <w:rPr>
        <w:rFonts w:hint="default" w:ascii="Wingdings" w:hAnsi="Wingdings"/>
      </w:rPr>
    </w:lvl>
    <w:lvl w:ilvl="1" w:tplc="C74C3CF0">
      <w:start w:val="1"/>
      <w:numFmt w:val="bullet"/>
      <w:lvlText w:val="o"/>
      <w:lvlJc w:val="left"/>
      <w:pPr>
        <w:ind w:left="1080" w:hanging="360"/>
      </w:pPr>
      <w:rPr>
        <w:rFonts w:hint="default" w:ascii="Courier New" w:hAnsi="Courier New"/>
      </w:rPr>
    </w:lvl>
    <w:lvl w:ilvl="2" w:tplc="32985042">
      <w:start w:val="1"/>
      <w:numFmt w:val="bullet"/>
      <w:lvlText w:val=""/>
      <w:lvlJc w:val="left"/>
      <w:pPr>
        <w:ind w:left="1800" w:hanging="360"/>
      </w:pPr>
      <w:rPr>
        <w:rFonts w:hint="default" w:ascii="Wingdings" w:hAnsi="Wingdings"/>
      </w:rPr>
    </w:lvl>
    <w:lvl w:ilvl="3" w:tplc="51AE0D1E">
      <w:start w:val="1"/>
      <w:numFmt w:val="bullet"/>
      <w:lvlText w:val=""/>
      <w:lvlJc w:val="left"/>
      <w:pPr>
        <w:ind w:left="2520" w:hanging="360"/>
      </w:pPr>
      <w:rPr>
        <w:rFonts w:hint="default" w:ascii="Symbol" w:hAnsi="Symbol"/>
      </w:rPr>
    </w:lvl>
    <w:lvl w:ilvl="4" w:tplc="8812932E">
      <w:start w:val="1"/>
      <w:numFmt w:val="bullet"/>
      <w:lvlText w:val="o"/>
      <w:lvlJc w:val="left"/>
      <w:pPr>
        <w:ind w:left="3240" w:hanging="360"/>
      </w:pPr>
      <w:rPr>
        <w:rFonts w:hint="default" w:ascii="Courier New" w:hAnsi="Courier New"/>
      </w:rPr>
    </w:lvl>
    <w:lvl w:ilvl="5" w:tplc="CC300AC2">
      <w:start w:val="1"/>
      <w:numFmt w:val="bullet"/>
      <w:lvlText w:val=""/>
      <w:lvlJc w:val="left"/>
      <w:pPr>
        <w:ind w:left="3960" w:hanging="360"/>
      </w:pPr>
      <w:rPr>
        <w:rFonts w:hint="default" w:ascii="Wingdings" w:hAnsi="Wingdings"/>
      </w:rPr>
    </w:lvl>
    <w:lvl w:ilvl="6" w:tplc="0518BBC6">
      <w:start w:val="1"/>
      <w:numFmt w:val="bullet"/>
      <w:lvlText w:val=""/>
      <w:lvlJc w:val="left"/>
      <w:pPr>
        <w:ind w:left="4680" w:hanging="360"/>
      </w:pPr>
      <w:rPr>
        <w:rFonts w:hint="default" w:ascii="Symbol" w:hAnsi="Symbol"/>
      </w:rPr>
    </w:lvl>
    <w:lvl w:ilvl="7" w:tplc="1A5CBC78">
      <w:start w:val="1"/>
      <w:numFmt w:val="bullet"/>
      <w:lvlText w:val="o"/>
      <w:lvlJc w:val="left"/>
      <w:pPr>
        <w:ind w:left="5400" w:hanging="360"/>
      </w:pPr>
      <w:rPr>
        <w:rFonts w:hint="default" w:ascii="Courier New" w:hAnsi="Courier New"/>
      </w:rPr>
    </w:lvl>
    <w:lvl w:ilvl="8" w:tplc="F67EE2FC">
      <w:start w:val="1"/>
      <w:numFmt w:val="bullet"/>
      <w:lvlText w:val=""/>
      <w:lvlJc w:val="left"/>
      <w:pPr>
        <w:ind w:left="6120" w:hanging="360"/>
      </w:pPr>
      <w:rPr>
        <w:rFonts w:hint="default" w:ascii="Wingdings" w:hAnsi="Wingdings"/>
      </w:rPr>
    </w:lvl>
  </w:abstractNum>
  <w:abstractNum w:abstractNumId="4" w15:restartNumberingAfterBreak="0">
    <w:nsid w:val="26443790"/>
    <w:multiLevelType w:val="hybridMultilevel"/>
    <w:tmpl w:val="B66A9434"/>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5" w15:restartNumberingAfterBreak="0">
    <w:nsid w:val="297FBB37"/>
    <w:multiLevelType w:val="hybridMultilevel"/>
    <w:tmpl w:val="B0BA3CFA"/>
    <w:lvl w:ilvl="0" w:tplc="9B4AFD52">
      <w:start w:val="1"/>
      <w:numFmt w:val="bullet"/>
      <w:lvlText w:val=""/>
      <w:lvlJc w:val="left"/>
      <w:pPr>
        <w:ind w:left="361" w:hanging="360"/>
      </w:pPr>
      <w:rPr>
        <w:rFonts w:hint="default" w:ascii="Wingdings" w:hAnsi="Wingdings"/>
      </w:rPr>
    </w:lvl>
    <w:lvl w:ilvl="1" w:tplc="C0B685FC">
      <w:start w:val="1"/>
      <w:numFmt w:val="bullet"/>
      <w:lvlText w:val="o"/>
      <w:lvlJc w:val="left"/>
      <w:pPr>
        <w:ind w:left="1081" w:hanging="360"/>
      </w:pPr>
      <w:rPr>
        <w:rFonts w:hint="default" w:ascii="Courier New" w:hAnsi="Courier New"/>
      </w:rPr>
    </w:lvl>
    <w:lvl w:ilvl="2" w:tplc="A412B670">
      <w:start w:val="1"/>
      <w:numFmt w:val="bullet"/>
      <w:lvlText w:val=""/>
      <w:lvlJc w:val="left"/>
      <w:pPr>
        <w:ind w:left="1801" w:hanging="360"/>
      </w:pPr>
      <w:rPr>
        <w:rFonts w:hint="default" w:ascii="Wingdings" w:hAnsi="Wingdings"/>
      </w:rPr>
    </w:lvl>
    <w:lvl w:ilvl="3" w:tplc="787A80D0">
      <w:start w:val="1"/>
      <w:numFmt w:val="bullet"/>
      <w:lvlText w:val=""/>
      <w:lvlJc w:val="left"/>
      <w:pPr>
        <w:ind w:left="2521" w:hanging="360"/>
      </w:pPr>
      <w:rPr>
        <w:rFonts w:hint="default" w:ascii="Symbol" w:hAnsi="Symbol"/>
      </w:rPr>
    </w:lvl>
    <w:lvl w:ilvl="4" w:tplc="466C329E">
      <w:start w:val="1"/>
      <w:numFmt w:val="bullet"/>
      <w:lvlText w:val="o"/>
      <w:lvlJc w:val="left"/>
      <w:pPr>
        <w:ind w:left="3241" w:hanging="360"/>
      </w:pPr>
      <w:rPr>
        <w:rFonts w:hint="default" w:ascii="Courier New" w:hAnsi="Courier New"/>
      </w:rPr>
    </w:lvl>
    <w:lvl w:ilvl="5" w:tplc="2EB428C6">
      <w:start w:val="1"/>
      <w:numFmt w:val="bullet"/>
      <w:lvlText w:val=""/>
      <w:lvlJc w:val="left"/>
      <w:pPr>
        <w:ind w:left="3961" w:hanging="360"/>
      </w:pPr>
      <w:rPr>
        <w:rFonts w:hint="default" w:ascii="Wingdings" w:hAnsi="Wingdings"/>
      </w:rPr>
    </w:lvl>
    <w:lvl w:ilvl="6" w:tplc="8FF09278">
      <w:start w:val="1"/>
      <w:numFmt w:val="bullet"/>
      <w:lvlText w:val=""/>
      <w:lvlJc w:val="left"/>
      <w:pPr>
        <w:ind w:left="4681" w:hanging="360"/>
      </w:pPr>
      <w:rPr>
        <w:rFonts w:hint="default" w:ascii="Symbol" w:hAnsi="Symbol"/>
      </w:rPr>
    </w:lvl>
    <w:lvl w:ilvl="7" w:tplc="9326999E">
      <w:start w:val="1"/>
      <w:numFmt w:val="bullet"/>
      <w:lvlText w:val="o"/>
      <w:lvlJc w:val="left"/>
      <w:pPr>
        <w:ind w:left="5401" w:hanging="360"/>
      </w:pPr>
      <w:rPr>
        <w:rFonts w:hint="default" w:ascii="Courier New" w:hAnsi="Courier New"/>
      </w:rPr>
    </w:lvl>
    <w:lvl w:ilvl="8" w:tplc="ECC28EFE">
      <w:start w:val="1"/>
      <w:numFmt w:val="bullet"/>
      <w:lvlText w:val=""/>
      <w:lvlJc w:val="left"/>
      <w:pPr>
        <w:ind w:left="6121" w:hanging="360"/>
      </w:pPr>
      <w:rPr>
        <w:rFonts w:hint="default" w:ascii="Wingdings" w:hAnsi="Wingdings"/>
      </w:rPr>
    </w:lvl>
  </w:abstractNum>
  <w:abstractNum w:abstractNumId="6" w15:restartNumberingAfterBreak="0">
    <w:nsid w:val="2ACFDB82"/>
    <w:multiLevelType w:val="hybridMultilevel"/>
    <w:tmpl w:val="65D28BE0"/>
    <w:lvl w:ilvl="0" w:tplc="81B8DCA0">
      <w:start w:val="1"/>
      <w:numFmt w:val="bullet"/>
      <w:lvlText w:val=""/>
      <w:lvlJc w:val="left"/>
      <w:pPr>
        <w:ind w:left="720" w:hanging="360"/>
      </w:pPr>
      <w:rPr>
        <w:rFonts w:hint="default" w:ascii="Wingdings" w:hAnsi="Wingdings"/>
      </w:rPr>
    </w:lvl>
    <w:lvl w:ilvl="1" w:tplc="6BA62248">
      <w:start w:val="1"/>
      <w:numFmt w:val="bullet"/>
      <w:lvlText w:val=""/>
      <w:lvlJc w:val="left"/>
      <w:pPr>
        <w:ind w:left="1440" w:hanging="360"/>
      </w:pPr>
      <w:rPr>
        <w:rFonts w:hint="default" w:ascii="Wingdings" w:hAnsi="Wingdings"/>
      </w:rPr>
    </w:lvl>
    <w:lvl w:ilvl="2" w:tplc="949A4276">
      <w:start w:val="1"/>
      <w:numFmt w:val="bullet"/>
      <w:lvlText w:val=""/>
      <w:lvlJc w:val="left"/>
      <w:pPr>
        <w:ind w:left="2160" w:hanging="360"/>
      </w:pPr>
      <w:rPr>
        <w:rFonts w:hint="default" w:ascii="Wingdings" w:hAnsi="Wingdings"/>
      </w:rPr>
    </w:lvl>
    <w:lvl w:ilvl="3" w:tplc="1E505192">
      <w:start w:val="1"/>
      <w:numFmt w:val="bullet"/>
      <w:lvlText w:val=""/>
      <w:lvlJc w:val="left"/>
      <w:pPr>
        <w:ind w:left="2880" w:hanging="360"/>
      </w:pPr>
      <w:rPr>
        <w:rFonts w:hint="default" w:ascii="Wingdings" w:hAnsi="Wingdings"/>
      </w:rPr>
    </w:lvl>
    <w:lvl w:ilvl="4" w:tplc="C5421B38">
      <w:start w:val="1"/>
      <w:numFmt w:val="bullet"/>
      <w:lvlText w:val=""/>
      <w:lvlJc w:val="left"/>
      <w:pPr>
        <w:ind w:left="3600" w:hanging="360"/>
      </w:pPr>
      <w:rPr>
        <w:rFonts w:hint="default" w:ascii="Wingdings" w:hAnsi="Wingdings"/>
      </w:rPr>
    </w:lvl>
    <w:lvl w:ilvl="5" w:tplc="9330409E">
      <w:start w:val="1"/>
      <w:numFmt w:val="bullet"/>
      <w:lvlText w:val=""/>
      <w:lvlJc w:val="left"/>
      <w:pPr>
        <w:ind w:left="4320" w:hanging="360"/>
      </w:pPr>
      <w:rPr>
        <w:rFonts w:hint="default" w:ascii="Wingdings" w:hAnsi="Wingdings"/>
      </w:rPr>
    </w:lvl>
    <w:lvl w:ilvl="6" w:tplc="4462B794">
      <w:start w:val="1"/>
      <w:numFmt w:val="bullet"/>
      <w:lvlText w:val=""/>
      <w:lvlJc w:val="left"/>
      <w:pPr>
        <w:ind w:left="5040" w:hanging="360"/>
      </w:pPr>
      <w:rPr>
        <w:rFonts w:hint="default" w:ascii="Wingdings" w:hAnsi="Wingdings"/>
      </w:rPr>
    </w:lvl>
    <w:lvl w:ilvl="7" w:tplc="468CB7D8">
      <w:start w:val="1"/>
      <w:numFmt w:val="bullet"/>
      <w:lvlText w:val=""/>
      <w:lvlJc w:val="left"/>
      <w:pPr>
        <w:ind w:left="5760" w:hanging="360"/>
      </w:pPr>
      <w:rPr>
        <w:rFonts w:hint="default" w:ascii="Wingdings" w:hAnsi="Wingdings"/>
      </w:rPr>
    </w:lvl>
    <w:lvl w:ilvl="8" w:tplc="6F047C5C">
      <w:start w:val="1"/>
      <w:numFmt w:val="bullet"/>
      <w:lvlText w:val=""/>
      <w:lvlJc w:val="left"/>
      <w:pPr>
        <w:ind w:left="6480" w:hanging="360"/>
      </w:pPr>
      <w:rPr>
        <w:rFonts w:hint="default" w:ascii="Wingdings" w:hAnsi="Wingdings"/>
      </w:rPr>
    </w:lvl>
  </w:abstractNum>
  <w:abstractNum w:abstractNumId="7" w15:restartNumberingAfterBreak="0">
    <w:nsid w:val="2CC534EE"/>
    <w:multiLevelType w:val="hybridMultilevel"/>
    <w:tmpl w:val="9664EA28"/>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8" w15:restartNumberingAfterBreak="0">
    <w:nsid w:val="32DA10AB"/>
    <w:multiLevelType w:val="hybridMultilevel"/>
    <w:tmpl w:val="6122EEBC"/>
    <w:lvl w:ilvl="0" w:tplc="0409000D">
      <w:start w:val="1"/>
      <w:numFmt w:val="bullet"/>
      <w:lvlText w:val=""/>
      <w:lvlJc w:val="left"/>
      <w:pPr>
        <w:ind w:left="1200" w:hanging="360"/>
      </w:pPr>
      <w:rPr>
        <w:rFonts w:hint="default" w:ascii="Wingdings" w:hAnsi="Wingdings"/>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9" w15:restartNumberingAfterBreak="0">
    <w:nsid w:val="33D5A4CC"/>
    <w:multiLevelType w:val="hybridMultilevel"/>
    <w:tmpl w:val="9FE47976"/>
    <w:lvl w:ilvl="0" w:tplc="22465D48">
      <w:start w:val="1"/>
      <w:numFmt w:val="bullet"/>
      <w:lvlText w:val=""/>
      <w:lvlJc w:val="left"/>
      <w:pPr>
        <w:ind w:left="840" w:hanging="360"/>
      </w:pPr>
      <w:rPr>
        <w:rFonts w:hint="default" w:ascii="Wingdings" w:hAnsi="Wingdings"/>
      </w:rPr>
    </w:lvl>
    <w:lvl w:ilvl="1" w:tplc="F7D4313E">
      <w:start w:val="1"/>
      <w:numFmt w:val="bullet"/>
      <w:lvlText w:val=""/>
      <w:lvlJc w:val="left"/>
      <w:pPr>
        <w:ind w:left="1560" w:hanging="360"/>
      </w:pPr>
      <w:rPr>
        <w:rFonts w:hint="default" w:ascii="Wingdings" w:hAnsi="Wingdings"/>
      </w:rPr>
    </w:lvl>
    <w:lvl w:ilvl="2" w:tplc="8BC229B6">
      <w:start w:val="1"/>
      <w:numFmt w:val="bullet"/>
      <w:lvlText w:val=""/>
      <w:lvlJc w:val="left"/>
      <w:pPr>
        <w:ind w:left="2280" w:hanging="360"/>
      </w:pPr>
      <w:rPr>
        <w:rFonts w:hint="default" w:ascii="Wingdings" w:hAnsi="Wingdings"/>
      </w:rPr>
    </w:lvl>
    <w:lvl w:ilvl="3" w:tplc="9FB43416">
      <w:start w:val="1"/>
      <w:numFmt w:val="bullet"/>
      <w:lvlText w:val=""/>
      <w:lvlJc w:val="left"/>
      <w:pPr>
        <w:ind w:left="3000" w:hanging="360"/>
      </w:pPr>
      <w:rPr>
        <w:rFonts w:hint="default" w:ascii="Wingdings" w:hAnsi="Wingdings"/>
      </w:rPr>
    </w:lvl>
    <w:lvl w:ilvl="4" w:tplc="962C81C0">
      <w:start w:val="1"/>
      <w:numFmt w:val="bullet"/>
      <w:lvlText w:val=""/>
      <w:lvlJc w:val="left"/>
      <w:pPr>
        <w:ind w:left="3720" w:hanging="360"/>
      </w:pPr>
      <w:rPr>
        <w:rFonts w:hint="default" w:ascii="Wingdings" w:hAnsi="Wingdings"/>
      </w:rPr>
    </w:lvl>
    <w:lvl w:ilvl="5" w:tplc="42C02EE8">
      <w:start w:val="1"/>
      <w:numFmt w:val="bullet"/>
      <w:lvlText w:val=""/>
      <w:lvlJc w:val="left"/>
      <w:pPr>
        <w:ind w:left="4440" w:hanging="360"/>
      </w:pPr>
      <w:rPr>
        <w:rFonts w:hint="default" w:ascii="Wingdings" w:hAnsi="Wingdings"/>
      </w:rPr>
    </w:lvl>
    <w:lvl w:ilvl="6" w:tplc="FA3EA980">
      <w:start w:val="1"/>
      <w:numFmt w:val="bullet"/>
      <w:lvlText w:val=""/>
      <w:lvlJc w:val="left"/>
      <w:pPr>
        <w:ind w:left="5160" w:hanging="360"/>
      </w:pPr>
      <w:rPr>
        <w:rFonts w:hint="default" w:ascii="Wingdings" w:hAnsi="Wingdings"/>
      </w:rPr>
    </w:lvl>
    <w:lvl w:ilvl="7" w:tplc="31120970">
      <w:start w:val="1"/>
      <w:numFmt w:val="bullet"/>
      <w:lvlText w:val=""/>
      <w:lvlJc w:val="left"/>
      <w:pPr>
        <w:ind w:left="5880" w:hanging="360"/>
      </w:pPr>
      <w:rPr>
        <w:rFonts w:hint="default" w:ascii="Wingdings" w:hAnsi="Wingdings"/>
      </w:rPr>
    </w:lvl>
    <w:lvl w:ilvl="8" w:tplc="7554A1D2">
      <w:start w:val="1"/>
      <w:numFmt w:val="bullet"/>
      <w:lvlText w:val=""/>
      <w:lvlJc w:val="left"/>
      <w:pPr>
        <w:ind w:left="6600" w:hanging="360"/>
      </w:pPr>
      <w:rPr>
        <w:rFonts w:hint="default" w:ascii="Wingdings" w:hAnsi="Wingdings"/>
      </w:rPr>
    </w:lvl>
  </w:abstractNum>
  <w:abstractNum w:abstractNumId="10" w15:restartNumberingAfterBreak="0">
    <w:nsid w:val="3764AD1D"/>
    <w:multiLevelType w:val="hybridMultilevel"/>
    <w:tmpl w:val="5206218C"/>
    <w:lvl w:ilvl="0" w:tplc="72C0A272">
      <w:start w:val="1"/>
      <w:numFmt w:val="bullet"/>
      <w:lvlText w:val=""/>
      <w:lvlJc w:val="left"/>
      <w:pPr>
        <w:ind w:left="361" w:hanging="360"/>
      </w:pPr>
      <w:rPr>
        <w:rFonts w:hint="default" w:ascii="Wingdings" w:hAnsi="Wingdings"/>
      </w:rPr>
    </w:lvl>
    <w:lvl w:ilvl="1" w:tplc="7ABE3ABC">
      <w:start w:val="1"/>
      <w:numFmt w:val="bullet"/>
      <w:lvlText w:val="o"/>
      <w:lvlJc w:val="left"/>
      <w:pPr>
        <w:ind w:left="1081" w:hanging="360"/>
      </w:pPr>
      <w:rPr>
        <w:rFonts w:hint="default" w:ascii="Courier New" w:hAnsi="Courier New"/>
      </w:rPr>
    </w:lvl>
    <w:lvl w:ilvl="2" w:tplc="95B003B8">
      <w:start w:val="1"/>
      <w:numFmt w:val="bullet"/>
      <w:lvlText w:val=""/>
      <w:lvlJc w:val="left"/>
      <w:pPr>
        <w:ind w:left="1801" w:hanging="360"/>
      </w:pPr>
      <w:rPr>
        <w:rFonts w:hint="default" w:ascii="Wingdings" w:hAnsi="Wingdings"/>
      </w:rPr>
    </w:lvl>
    <w:lvl w:ilvl="3" w:tplc="ED206B12">
      <w:start w:val="1"/>
      <w:numFmt w:val="bullet"/>
      <w:lvlText w:val=""/>
      <w:lvlJc w:val="left"/>
      <w:pPr>
        <w:ind w:left="2521" w:hanging="360"/>
      </w:pPr>
      <w:rPr>
        <w:rFonts w:hint="default" w:ascii="Symbol" w:hAnsi="Symbol"/>
      </w:rPr>
    </w:lvl>
    <w:lvl w:ilvl="4" w:tplc="F1EEF31A">
      <w:start w:val="1"/>
      <w:numFmt w:val="bullet"/>
      <w:lvlText w:val="o"/>
      <w:lvlJc w:val="left"/>
      <w:pPr>
        <w:ind w:left="3241" w:hanging="360"/>
      </w:pPr>
      <w:rPr>
        <w:rFonts w:hint="default" w:ascii="Courier New" w:hAnsi="Courier New"/>
      </w:rPr>
    </w:lvl>
    <w:lvl w:ilvl="5" w:tplc="D9284D46">
      <w:start w:val="1"/>
      <w:numFmt w:val="bullet"/>
      <w:lvlText w:val=""/>
      <w:lvlJc w:val="left"/>
      <w:pPr>
        <w:ind w:left="3961" w:hanging="360"/>
      </w:pPr>
      <w:rPr>
        <w:rFonts w:hint="default" w:ascii="Wingdings" w:hAnsi="Wingdings"/>
      </w:rPr>
    </w:lvl>
    <w:lvl w:ilvl="6" w:tplc="D53CE3EA">
      <w:start w:val="1"/>
      <w:numFmt w:val="bullet"/>
      <w:lvlText w:val=""/>
      <w:lvlJc w:val="left"/>
      <w:pPr>
        <w:ind w:left="4681" w:hanging="360"/>
      </w:pPr>
      <w:rPr>
        <w:rFonts w:hint="default" w:ascii="Symbol" w:hAnsi="Symbol"/>
      </w:rPr>
    </w:lvl>
    <w:lvl w:ilvl="7" w:tplc="03228964">
      <w:start w:val="1"/>
      <w:numFmt w:val="bullet"/>
      <w:lvlText w:val="o"/>
      <w:lvlJc w:val="left"/>
      <w:pPr>
        <w:ind w:left="5401" w:hanging="360"/>
      </w:pPr>
      <w:rPr>
        <w:rFonts w:hint="default" w:ascii="Courier New" w:hAnsi="Courier New"/>
      </w:rPr>
    </w:lvl>
    <w:lvl w:ilvl="8" w:tplc="3B684E76">
      <w:start w:val="1"/>
      <w:numFmt w:val="bullet"/>
      <w:lvlText w:val=""/>
      <w:lvlJc w:val="left"/>
      <w:pPr>
        <w:ind w:left="6121" w:hanging="360"/>
      </w:pPr>
      <w:rPr>
        <w:rFonts w:hint="default" w:ascii="Wingdings" w:hAnsi="Wingdings"/>
      </w:rPr>
    </w:lvl>
  </w:abstractNum>
  <w:abstractNum w:abstractNumId="11" w15:restartNumberingAfterBreak="0">
    <w:nsid w:val="3AB8F1F4"/>
    <w:multiLevelType w:val="hybridMultilevel"/>
    <w:tmpl w:val="A71210A6"/>
    <w:lvl w:ilvl="0" w:tplc="FB6E2CEC">
      <w:start w:val="1"/>
      <w:numFmt w:val="bullet"/>
      <w:lvlText w:val=""/>
      <w:lvlJc w:val="left"/>
      <w:pPr>
        <w:ind w:left="361" w:hanging="360"/>
      </w:pPr>
      <w:rPr>
        <w:rFonts w:hint="default" w:ascii="Wingdings" w:hAnsi="Wingdings"/>
      </w:rPr>
    </w:lvl>
    <w:lvl w:ilvl="1" w:tplc="ACD4B436">
      <w:start w:val="1"/>
      <w:numFmt w:val="bullet"/>
      <w:lvlText w:val=""/>
      <w:lvlJc w:val="left"/>
      <w:pPr>
        <w:ind w:left="1081" w:hanging="360"/>
      </w:pPr>
      <w:rPr>
        <w:rFonts w:hint="default" w:ascii="Wingdings" w:hAnsi="Wingdings"/>
      </w:rPr>
    </w:lvl>
    <w:lvl w:ilvl="2" w:tplc="F09C29B6">
      <w:start w:val="1"/>
      <w:numFmt w:val="bullet"/>
      <w:lvlText w:val=""/>
      <w:lvlJc w:val="left"/>
      <w:pPr>
        <w:ind w:left="1801" w:hanging="360"/>
      </w:pPr>
      <w:rPr>
        <w:rFonts w:hint="default" w:ascii="Wingdings" w:hAnsi="Wingdings"/>
      </w:rPr>
    </w:lvl>
    <w:lvl w:ilvl="3" w:tplc="912813E8">
      <w:start w:val="1"/>
      <w:numFmt w:val="bullet"/>
      <w:lvlText w:val=""/>
      <w:lvlJc w:val="left"/>
      <w:pPr>
        <w:ind w:left="2521" w:hanging="360"/>
      </w:pPr>
      <w:rPr>
        <w:rFonts w:hint="default" w:ascii="Wingdings" w:hAnsi="Wingdings"/>
      </w:rPr>
    </w:lvl>
    <w:lvl w:ilvl="4" w:tplc="1CD096F2">
      <w:start w:val="1"/>
      <w:numFmt w:val="bullet"/>
      <w:lvlText w:val=""/>
      <w:lvlJc w:val="left"/>
      <w:pPr>
        <w:ind w:left="3241" w:hanging="360"/>
      </w:pPr>
      <w:rPr>
        <w:rFonts w:hint="default" w:ascii="Wingdings" w:hAnsi="Wingdings"/>
      </w:rPr>
    </w:lvl>
    <w:lvl w:ilvl="5" w:tplc="6BAC20E8">
      <w:start w:val="1"/>
      <w:numFmt w:val="bullet"/>
      <w:lvlText w:val=""/>
      <w:lvlJc w:val="left"/>
      <w:pPr>
        <w:ind w:left="3961" w:hanging="360"/>
      </w:pPr>
      <w:rPr>
        <w:rFonts w:hint="default" w:ascii="Wingdings" w:hAnsi="Wingdings"/>
      </w:rPr>
    </w:lvl>
    <w:lvl w:ilvl="6" w:tplc="E0DCF91C">
      <w:start w:val="1"/>
      <w:numFmt w:val="bullet"/>
      <w:lvlText w:val=""/>
      <w:lvlJc w:val="left"/>
      <w:pPr>
        <w:ind w:left="4681" w:hanging="360"/>
      </w:pPr>
      <w:rPr>
        <w:rFonts w:hint="default" w:ascii="Wingdings" w:hAnsi="Wingdings"/>
      </w:rPr>
    </w:lvl>
    <w:lvl w:ilvl="7" w:tplc="3D2C4C72">
      <w:start w:val="1"/>
      <w:numFmt w:val="bullet"/>
      <w:lvlText w:val=""/>
      <w:lvlJc w:val="left"/>
      <w:pPr>
        <w:ind w:left="5401" w:hanging="360"/>
      </w:pPr>
      <w:rPr>
        <w:rFonts w:hint="default" w:ascii="Wingdings" w:hAnsi="Wingdings"/>
      </w:rPr>
    </w:lvl>
    <w:lvl w:ilvl="8" w:tplc="3BEE9B70">
      <w:start w:val="1"/>
      <w:numFmt w:val="bullet"/>
      <w:lvlText w:val=""/>
      <w:lvlJc w:val="left"/>
      <w:pPr>
        <w:ind w:left="6121" w:hanging="360"/>
      </w:pPr>
      <w:rPr>
        <w:rFonts w:hint="default" w:ascii="Wingdings" w:hAnsi="Wingdings"/>
      </w:rPr>
    </w:lvl>
  </w:abstractNum>
  <w:abstractNum w:abstractNumId="12" w15:restartNumberingAfterBreak="0">
    <w:nsid w:val="4A793EDB"/>
    <w:multiLevelType w:val="hybridMultilevel"/>
    <w:tmpl w:val="3AFAF9E6"/>
    <w:lvl w:ilvl="0" w:tplc="0409000D">
      <w:start w:val="1"/>
      <w:numFmt w:val="bullet"/>
      <w:lvlText w:val=""/>
      <w:lvlJc w:val="left"/>
      <w:pPr>
        <w:ind w:left="361" w:hanging="360"/>
      </w:pPr>
      <w:rPr>
        <w:rFonts w:hint="default" w:ascii="Wingdings" w:hAnsi="Wingdings"/>
      </w:rPr>
    </w:lvl>
    <w:lvl w:ilvl="1" w:tplc="04090003" w:tentative="1">
      <w:start w:val="1"/>
      <w:numFmt w:val="bullet"/>
      <w:lvlText w:val="o"/>
      <w:lvlJc w:val="left"/>
      <w:pPr>
        <w:ind w:left="1081" w:hanging="360"/>
      </w:pPr>
      <w:rPr>
        <w:rFonts w:hint="default" w:ascii="Courier New" w:hAnsi="Courier New" w:cs="Courier New"/>
      </w:rPr>
    </w:lvl>
    <w:lvl w:ilvl="2" w:tplc="04090005" w:tentative="1">
      <w:start w:val="1"/>
      <w:numFmt w:val="bullet"/>
      <w:lvlText w:val=""/>
      <w:lvlJc w:val="left"/>
      <w:pPr>
        <w:ind w:left="1801" w:hanging="360"/>
      </w:pPr>
      <w:rPr>
        <w:rFonts w:hint="default" w:ascii="Wingdings" w:hAnsi="Wingdings"/>
      </w:rPr>
    </w:lvl>
    <w:lvl w:ilvl="3" w:tplc="04090001" w:tentative="1">
      <w:start w:val="1"/>
      <w:numFmt w:val="bullet"/>
      <w:lvlText w:val=""/>
      <w:lvlJc w:val="left"/>
      <w:pPr>
        <w:ind w:left="2521" w:hanging="360"/>
      </w:pPr>
      <w:rPr>
        <w:rFonts w:hint="default" w:ascii="Symbol" w:hAnsi="Symbol"/>
      </w:rPr>
    </w:lvl>
    <w:lvl w:ilvl="4" w:tplc="04090003" w:tentative="1">
      <w:start w:val="1"/>
      <w:numFmt w:val="bullet"/>
      <w:lvlText w:val="o"/>
      <w:lvlJc w:val="left"/>
      <w:pPr>
        <w:ind w:left="3241" w:hanging="360"/>
      </w:pPr>
      <w:rPr>
        <w:rFonts w:hint="default" w:ascii="Courier New" w:hAnsi="Courier New" w:cs="Courier New"/>
      </w:rPr>
    </w:lvl>
    <w:lvl w:ilvl="5" w:tplc="04090005" w:tentative="1">
      <w:start w:val="1"/>
      <w:numFmt w:val="bullet"/>
      <w:lvlText w:val=""/>
      <w:lvlJc w:val="left"/>
      <w:pPr>
        <w:ind w:left="3961" w:hanging="360"/>
      </w:pPr>
      <w:rPr>
        <w:rFonts w:hint="default" w:ascii="Wingdings" w:hAnsi="Wingdings"/>
      </w:rPr>
    </w:lvl>
    <w:lvl w:ilvl="6" w:tplc="04090001" w:tentative="1">
      <w:start w:val="1"/>
      <w:numFmt w:val="bullet"/>
      <w:lvlText w:val=""/>
      <w:lvlJc w:val="left"/>
      <w:pPr>
        <w:ind w:left="4681" w:hanging="360"/>
      </w:pPr>
      <w:rPr>
        <w:rFonts w:hint="default" w:ascii="Symbol" w:hAnsi="Symbol"/>
      </w:rPr>
    </w:lvl>
    <w:lvl w:ilvl="7" w:tplc="04090003" w:tentative="1">
      <w:start w:val="1"/>
      <w:numFmt w:val="bullet"/>
      <w:lvlText w:val="o"/>
      <w:lvlJc w:val="left"/>
      <w:pPr>
        <w:ind w:left="5401" w:hanging="360"/>
      </w:pPr>
      <w:rPr>
        <w:rFonts w:hint="default" w:ascii="Courier New" w:hAnsi="Courier New" w:cs="Courier New"/>
      </w:rPr>
    </w:lvl>
    <w:lvl w:ilvl="8" w:tplc="04090005" w:tentative="1">
      <w:start w:val="1"/>
      <w:numFmt w:val="bullet"/>
      <w:lvlText w:val=""/>
      <w:lvlJc w:val="left"/>
      <w:pPr>
        <w:ind w:left="6121" w:hanging="360"/>
      </w:pPr>
      <w:rPr>
        <w:rFonts w:hint="default" w:ascii="Wingdings" w:hAnsi="Wingdings"/>
      </w:rPr>
    </w:lvl>
  </w:abstractNum>
  <w:abstractNum w:abstractNumId="13" w15:restartNumberingAfterBreak="0">
    <w:nsid w:val="500E7CB1"/>
    <w:multiLevelType w:val="hybridMultilevel"/>
    <w:tmpl w:val="A9386C86"/>
    <w:lvl w:ilvl="0" w:tplc="C28CE814">
      <w:start w:val="1"/>
      <w:numFmt w:val="decimal"/>
      <w:lvlText w:val="%1."/>
      <w:lvlJc w:val="left"/>
      <w:pPr>
        <w:ind w:left="361" w:hanging="360"/>
      </w:pPr>
    </w:lvl>
    <w:lvl w:ilvl="1" w:tplc="E6C0F5B2">
      <w:start w:val="1"/>
      <w:numFmt w:val="lowerLetter"/>
      <w:lvlText w:val="%2."/>
      <w:lvlJc w:val="left"/>
      <w:pPr>
        <w:ind w:left="1081" w:hanging="360"/>
      </w:pPr>
    </w:lvl>
    <w:lvl w:ilvl="2" w:tplc="2F6EED14">
      <w:start w:val="1"/>
      <w:numFmt w:val="lowerRoman"/>
      <w:lvlText w:val="%3."/>
      <w:lvlJc w:val="right"/>
      <w:pPr>
        <w:ind w:left="1801" w:hanging="180"/>
      </w:pPr>
    </w:lvl>
    <w:lvl w:ilvl="3" w:tplc="AA4A6EA4">
      <w:start w:val="1"/>
      <w:numFmt w:val="decimal"/>
      <w:lvlText w:val="%4."/>
      <w:lvlJc w:val="left"/>
      <w:pPr>
        <w:ind w:left="2521" w:hanging="360"/>
      </w:pPr>
    </w:lvl>
    <w:lvl w:ilvl="4" w:tplc="21807A96">
      <w:start w:val="1"/>
      <w:numFmt w:val="lowerLetter"/>
      <w:lvlText w:val="%5."/>
      <w:lvlJc w:val="left"/>
      <w:pPr>
        <w:ind w:left="3241" w:hanging="360"/>
      </w:pPr>
    </w:lvl>
    <w:lvl w:ilvl="5" w:tplc="28106048">
      <w:start w:val="1"/>
      <w:numFmt w:val="lowerRoman"/>
      <w:lvlText w:val="%6."/>
      <w:lvlJc w:val="right"/>
      <w:pPr>
        <w:ind w:left="3961" w:hanging="180"/>
      </w:pPr>
    </w:lvl>
    <w:lvl w:ilvl="6" w:tplc="1A467576">
      <w:start w:val="1"/>
      <w:numFmt w:val="decimal"/>
      <w:lvlText w:val="%7."/>
      <w:lvlJc w:val="left"/>
      <w:pPr>
        <w:ind w:left="4681" w:hanging="360"/>
      </w:pPr>
    </w:lvl>
    <w:lvl w:ilvl="7" w:tplc="9B8E195A">
      <w:start w:val="1"/>
      <w:numFmt w:val="lowerLetter"/>
      <w:lvlText w:val="%8."/>
      <w:lvlJc w:val="left"/>
      <w:pPr>
        <w:ind w:left="5401" w:hanging="360"/>
      </w:pPr>
    </w:lvl>
    <w:lvl w:ilvl="8" w:tplc="D42C29BA">
      <w:start w:val="1"/>
      <w:numFmt w:val="lowerRoman"/>
      <w:lvlText w:val="%9."/>
      <w:lvlJc w:val="right"/>
      <w:pPr>
        <w:ind w:left="6121" w:hanging="180"/>
      </w:pPr>
    </w:lvl>
  </w:abstractNum>
  <w:abstractNum w:abstractNumId="14" w15:restartNumberingAfterBreak="0">
    <w:nsid w:val="531D360A"/>
    <w:multiLevelType w:val="hybridMultilevel"/>
    <w:tmpl w:val="CAB66188"/>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15" w15:restartNumberingAfterBreak="0">
    <w:nsid w:val="54BB4F50"/>
    <w:multiLevelType w:val="hybridMultilevel"/>
    <w:tmpl w:val="EEC6A3A4"/>
    <w:lvl w:ilvl="0" w:tplc="0409000D">
      <w:start w:val="1"/>
      <w:numFmt w:val="bullet"/>
      <w:lvlText w:val=""/>
      <w:lvlJc w:val="left"/>
      <w:pPr>
        <w:ind w:left="361" w:hanging="360"/>
      </w:pPr>
      <w:rPr>
        <w:rFonts w:hint="default" w:ascii="Wingdings" w:hAnsi="Wingdings"/>
      </w:rPr>
    </w:lvl>
    <w:lvl w:ilvl="1" w:tplc="04090003" w:tentative="1">
      <w:start w:val="1"/>
      <w:numFmt w:val="bullet"/>
      <w:lvlText w:val="o"/>
      <w:lvlJc w:val="left"/>
      <w:pPr>
        <w:ind w:left="1081" w:hanging="360"/>
      </w:pPr>
      <w:rPr>
        <w:rFonts w:hint="default" w:ascii="Courier New" w:hAnsi="Courier New" w:cs="Courier New"/>
      </w:rPr>
    </w:lvl>
    <w:lvl w:ilvl="2" w:tplc="04090005" w:tentative="1">
      <w:start w:val="1"/>
      <w:numFmt w:val="bullet"/>
      <w:lvlText w:val=""/>
      <w:lvlJc w:val="left"/>
      <w:pPr>
        <w:ind w:left="1801" w:hanging="360"/>
      </w:pPr>
      <w:rPr>
        <w:rFonts w:hint="default" w:ascii="Wingdings" w:hAnsi="Wingdings"/>
      </w:rPr>
    </w:lvl>
    <w:lvl w:ilvl="3" w:tplc="04090001" w:tentative="1">
      <w:start w:val="1"/>
      <w:numFmt w:val="bullet"/>
      <w:lvlText w:val=""/>
      <w:lvlJc w:val="left"/>
      <w:pPr>
        <w:ind w:left="2521" w:hanging="360"/>
      </w:pPr>
      <w:rPr>
        <w:rFonts w:hint="default" w:ascii="Symbol" w:hAnsi="Symbol"/>
      </w:rPr>
    </w:lvl>
    <w:lvl w:ilvl="4" w:tplc="04090003" w:tentative="1">
      <w:start w:val="1"/>
      <w:numFmt w:val="bullet"/>
      <w:lvlText w:val="o"/>
      <w:lvlJc w:val="left"/>
      <w:pPr>
        <w:ind w:left="3241" w:hanging="360"/>
      </w:pPr>
      <w:rPr>
        <w:rFonts w:hint="default" w:ascii="Courier New" w:hAnsi="Courier New" w:cs="Courier New"/>
      </w:rPr>
    </w:lvl>
    <w:lvl w:ilvl="5" w:tplc="04090005" w:tentative="1">
      <w:start w:val="1"/>
      <w:numFmt w:val="bullet"/>
      <w:lvlText w:val=""/>
      <w:lvlJc w:val="left"/>
      <w:pPr>
        <w:ind w:left="3961" w:hanging="360"/>
      </w:pPr>
      <w:rPr>
        <w:rFonts w:hint="default" w:ascii="Wingdings" w:hAnsi="Wingdings"/>
      </w:rPr>
    </w:lvl>
    <w:lvl w:ilvl="6" w:tplc="04090001" w:tentative="1">
      <w:start w:val="1"/>
      <w:numFmt w:val="bullet"/>
      <w:lvlText w:val=""/>
      <w:lvlJc w:val="left"/>
      <w:pPr>
        <w:ind w:left="4681" w:hanging="360"/>
      </w:pPr>
      <w:rPr>
        <w:rFonts w:hint="default" w:ascii="Symbol" w:hAnsi="Symbol"/>
      </w:rPr>
    </w:lvl>
    <w:lvl w:ilvl="7" w:tplc="04090003" w:tentative="1">
      <w:start w:val="1"/>
      <w:numFmt w:val="bullet"/>
      <w:lvlText w:val="o"/>
      <w:lvlJc w:val="left"/>
      <w:pPr>
        <w:ind w:left="5401" w:hanging="360"/>
      </w:pPr>
      <w:rPr>
        <w:rFonts w:hint="default" w:ascii="Courier New" w:hAnsi="Courier New" w:cs="Courier New"/>
      </w:rPr>
    </w:lvl>
    <w:lvl w:ilvl="8" w:tplc="04090005" w:tentative="1">
      <w:start w:val="1"/>
      <w:numFmt w:val="bullet"/>
      <w:lvlText w:val=""/>
      <w:lvlJc w:val="left"/>
      <w:pPr>
        <w:ind w:left="6121" w:hanging="360"/>
      </w:pPr>
      <w:rPr>
        <w:rFonts w:hint="default" w:ascii="Wingdings" w:hAnsi="Wingdings"/>
      </w:rPr>
    </w:lvl>
  </w:abstractNum>
  <w:abstractNum w:abstractNumId="16" w15:restartNumberingAfterBreak="0">
    <w:nsid w:val="5F214B32"/>
    <w:multiLevelType w:val="hybridMultilevel"/>
    <w:tmpl w:val="0E24CA38"/>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17" w15:restartNumberingAfterBreak="0">
    <w:nsid w:val="60915D73"/>
    <w:multiLevelType w:val="hybridMultilevel"/>
    <w:tmpl w:val="896A2520"/>
    <w:lvl w:ilvl="0" w:tplc="0409000D">
      <w:start w:val="1"/>
      <w:numFmt w:val="bullet"/>
      <w:lvlText w:val=""/>
      <w:lvlJc w:val="left"/>
      <w:pPr>
        <w:ind w:left="480" w:hanging="360"/>
      </w:pPr>
      <w:rPr>
        <w:rFonts w:hint="default" w:ascii="Wingdings" w:hAnsi="Wingdings"/>
      </w:rPr>
    </w:lvl>
    <w:lvl w:ilvl="1" w:tplc="04090003" w:tentative="1">
      <w:start w:val="1"/>
      <w:numFmt w:val="bullet"/>
      <w:lvlText w:val="o"/>
      <w:lvlJc w:val="left"/>
      <w:pPr>
        <w:ind w:left="1200" w:hanging="360"/>
      </w:pPr>
      <w:rPr>
        <w:rFonts w:hint="default" w:ascii="Courier New" w:hAnsi="Courier New" w:cs="Courier New"/>
      </w:rPr>
    </w:lvl>
    <w:lvl w:ilvl="2" w:tplc="04090005" w:tentative="1">
      <w:start w:val="1"/>
      <w:numFmt w:val="bullet"/>
      <w:lvlText w:val=""/>
      <w:lvlJc w:val="left"/>
      <w:pPr>
        <w:ind w:left="1920" w:hanging="360"/>
      </w:pPr>
      <w:rPr>
        <w:rFonts w:hint="default" w:ascii="Wingdings" w:hAnsi="Wingdings"/>
      </w:rPr>
    </w:lvl>
    <w:lvl w:ilvl="3" w:tplc="04090001" w:tentative="1">
      <w:start w:val="1"/>
      <w:numFmt w:val="bullet"/>
      <w:lvlText w:val=""/>
      <w:lvlJc w:val="left"/>
      <w:pPr>
        <w:ind w:left="2640" w:hanging="360"/>
      </w:pPr>
      <w:rPr>
        <w:rFonts w:hint="default" w:ascii="Symbol" w:hAnsi="Symbol"/>
      </w:rPr>
    </w:lvl>
    <w:lvl w:ilvl="4" w:tplc="04090003" w:tentative="1">
      <w:start w:val="1"/>
      <w:numFmt w:val="bullet"/>
      <w:lvlText w:val="o"/>
      <w:lvlJc w:val="left"/>
      <w:pPr>
        <w:ind w:left="3360" w:hanging="360"/>
      </w:pPr>
      <w:rPr>
        <w:rFonts w:hint="default" w:ascii="Courier New" w:hAnsi="Courier New" w:cs="Courier New"/>
      </w:rPr>
    </w:lvl>
    <w:lvl w:ilvl="5" w:tplc="04090005" w:tentative="1">
      <w:start w:val="1"/>
      <w:numFmt w:val="bullet"/>
      <w:lvlText w:val=""/>
      <w:lvlJc w:val="left"/>
      <w:pPr>
        <w:ind w:left="4080" w:hanging="360"/>
      </w:pPr>
      <w:rPr>
        <w:rFonts w:hint="default" w:ascii="Wingdings" w:hAnsi="Wingdings"/>
      </w:rPr>
    </w:lvl>
    <w:lvl w:ilvl="6" w:tplc="04090001" w:tentative="1">
      <w:start w:val="1"/>
      <w:numFmt w:val="bullet"/>
      <w:lvlText w:val=""/>
      <w:lvlJc w:val="left"/>
      <w:pPr>
        <w:ind w:left="4800" w:hanging="360"/>
      </w:pPr>
      <w:rPr>
        <w:rFonts w:hint="default" w:ascii="Symbol" w:hAnsi="Symbol"/>
      </w:rPr>
    </w:lvl>
    <w:lvl w:ilvl="7" w:tplc="04090003" w:tentative="1">
      <w:start w:val="1"/>
      <w:numFmt w:val="bullet"/>
      <w:lvlText w:val="o"/>
      <w:lvlJc w:val="left"/>
      <w:pPr>
        <w:ind w:left="5520" w:hanging="360"/>
      </w:pPr>
      <w:rPr>
        <w:rFonts w:hint="default" w:ascii="Courier New" w:hAnsi="Courier New" w:cs="Courier New"/>
      </w:rPr>
    </w:lvl>
    <w:lvl w:ilvl="8" w:tplc="04090005" w:tentative="1">
      <w:start w:val="1"/>
      <w:numFmt w:val="bullet"/>
      <w:lvlText w:val=""/>
      <w:lvlJc w:val="left"/>
      <w:pPr>
        <w:ind w:left="6240" w:hanging="360"/>
      </w:pPr>
      <w:rPr>
        <w:rFonts w:hint="default" w:ascii="Wingdings" w:hAnsi="Wingdings"/>
      </w:rPr>
    </w:lvl>
  </w:abstractNum>
  <w:abstractNum w:abstractNumId="18" w15:restartNumberingAfterBreak="0">
    <w:nsid w:val="61CA58A5"/>
    <w:multiLevelType w:val="hybridMultilevel"/>
    <w:tmpl w:val="FC64459C"/>
    <w:lvl w:ilvl="0" w:tplc="0409000D">
      <w:start w:val="1"/>
      <w:numFmt w:val="bullet"/>
      <w:lvlText w:val=""/>
      <w:lvlJc w:val="left"/>
      <w:pPr>
        <w:ind w:left="1200" w:hanging="360"/>
      </w:pPr>
      <w:rPr>
        <w:rFonts w:hint="default" w:ascii="Wingdings" w:hAnsi="Wingdings"/>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19" w15:restartNumberingAfterBreak="0">
    <w:nsid w:val="69510DB3"/>
    <w:multiLevelType w:val="hybridMultilevel"/>
    <w:tmpl w:val="645A29B6"/>
    <w:lvl w:ilvl="0" w:tplc="0409000D">
      <w:start w:val="1"/>
      <w:numFmt w:val="bullet"/>
      <w:lvlText w:val=""/>
      <w:lvlJc w:val="left"/>
      <w:pPr>
        <w:ind w:left="900" w:hanging="360"/>
      </w:pPr>
      <w:rPr>
        <w:rFonts w:hint="default" w:ascii="Wingdings" w:hAnsi="Wingdings"/>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0" w15:restartNumberingAfterBreak="0">
    <w:nsid w:val="6C63543E"/>
    <w:multiLevelType w:val="hybridMultilevel"/>
    <w:tmpl w:val="84460738"/>
    <w:lvl w:ilvl="0" w:tplc="0409000D">
      <w:start w:val="1"/>
      <w:numFmt w:val="bullet"/>
      <w:lvlText w:val=""/>
      <w:lvlJc w:val="left"/>
      <w:pPr>
        <w:ind w:left="721" w:hanging="360"/>
      </w:pPr>
      <w:rPr>
        <w:rFonts w:hint="default" w:ascii="Wingdings" w:hAnsi="Wingdings"/>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21" w15:restartNumberingAfterBreak="0">
    <w:nsid w:val="6E452836"/>
    <w:multiLevelType w:val="hybridMultilevel"/>
    <w:tmpl w:val="CCEAB0BA"/>
    <w:lvl w:ilvl="0" w:tplc="0409000D">
      <w:start w:val="1"/>
      <w:numFmt w:val="bullet"/>
      <w:lvlText w:val=""/>
      <w:lvlJc w:val="left"/>
      <w:pPr>
        <w:ind w:left="480" w:hanging="360"/>
      </w:pPr>
      <w:rPr>
        <w:rFonts w:hint="default" w:ascii="Wingdings" w:hAnsi="Wingdings"/>
      </w:rPr>
    </w:lvl>
    <w:lvl w:ilvl="1" w:tplc="04090003" w:tentative="1">
      <w:start w:val="1"/>
      <w:numFmt w:val="bullet"/>
      <w:lvlText w:val="o"/>
      <w:lvlJc w:val="left"/>
      <w:pPr>
        <w:ind w:left="1200" w:hanging="360"/>
      </w:pPr>
      <w:rPr>
        <w:rFonts w:hint="default" w:ascii="Courier New" w:hAnsi="Courier New" w:cs="Courier New"/>
      </w:rPr>
    </w:lvl>
    <w:lvl w:ilvl="2" w:tplc="04090005" w:tentative="1">
      <w:start w:val="1"/>
      <w:numFmt w:val="bullet"/>
      <w:lvlText w:val=""/>
      <w:lvlJc w:val="left"/>
      <w:pPr>
        <w:ind w:left="1920" w:hanging="360"/>
      </w:pPr>
      <w:rPr>
        <w:rFonts w:hint="default" w:ascii="Wingdings" w:hAnsi="Wingdings"/>
      </w:rPr>
    </w:lvl>
    <w:lvl w:ilvl="3" w:tplc="04090001" w:tentative="1">
      <w:start w:val="1"/>
      <w:numFmt w:val="bullet"/>
      <w:lvlText w:val=""/>
      <w:lvlJc w:val="left"/>
      <w:pPr>
        <w:ind w:left="2640" w:hanging="360"/>
      </w:pPr>
      <w:rPr>
        <w:rFonts w:hint="default" w:ascii="Symbol" w:hAnsi="Symbol"/>
      </w:rPr>
    </w:lvl>
    <w:lvl w:ilvl="4" w:tplc="04090003" w:tentative="1">
      <w:start w:val="1"/>
      <w:numFmt w:val="bullet"/>
      <w:lvlText w:val="o"/>
      <w:lvlJc w:val="left"/>
      <w:pPr>
        <w:ind w:left="3360" w:hanging="360"/>
      </w:pPr>
      <w:rPr>
        <w:rFonts w:hint="default" w:ascii="Courier New" w:hAnsi="Courier New" w:cs="Courier New"/>
      </w:rPr>
    </w:lvl>
    <w:lvl w:ilvl="5" w:tplc="04090005" w:tentative="1">
      <w:start w:val="1"/>
      <w:numFmt w:val="bullet"/>
      <w:lvlText w:val=""/>
      <w:lvlJc w:val="left"/>
      <w:pPr>
        <w:ind w:left="4080" w:hanging="360"/>
      </w:pPr>
      <w:rPr>
        <w:rFonts w:hint="default" w:ascii="Wingdings" w:hAnsi="Wingdings"/>
      </w:rPr>
    </w:lvl>
    <w:lvl w:ilvl="6" w:tplc="04090001" w:tentative="1">
      <w:start w:val="1"/>
      <w:numFmt w:val="bullet"/>
      <w:lvlText w:val=""/>
      <w:lvlJc w:val="left"/>
      <w:pPr>
        <w:ind w:left="4800" w:hanging="360"/>
      </w:pPr>
      <w:rPr>
        <w:rFonts w:hint="default" w:ascii="Symbol" w:hAnsi="Symbol"/>
      </w:rPr>
    </w:lvl>
    <w:lvl w:ilvl="7" w:tplc="04090003" w:tentative="1">
      <w:start w:val="1"/>
      <w:numFmt w:val="bullet"/>
      <w:lvlText w:val="o"/>
      <w:lvlJc w:val="left"/>
      <w:pPr>
        <w:ind w:left="5520" w:hanging="360"/>
      </w:pPr>
      <w:rPr>
        <w:rFonts w:hint="default" w:ascii="Courier New" w:hAnsi="Courier New" w:cs="Courier New"/>
      </w:rPr>
    </w:lvl>
    <w:lvl w:ilvl="8" w:tplc="04090005" w:tentative="1">
      <w:start w:val="1"/>
      <w:numFmt w:val="bullet"/>
      <w:lvlText w:val=""/>
      <w:lvlJc w:val="left"/>
      <w:pPr>
        <w:ind w:left="6240" w:hanging="360"/>
      </w:pPr>
      <w:rPr>
        <w:rFonts w:hint="default" w:ascii="Wingdings" w:hAnsi="Wingdings"/>
      </w:rPr>
    </w:lvl>
  </w:abstractNum>
  <w:abstractNum w:abstractNumId="22" w15:restartNumberingAfterBreak="0">
    <w:nsid w:val="6F7D50F6"/>
    <w:multiLevelType w:val="hybridMultilevel"/>
    <w:tmpl w:val="6EE6F8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3" w15:restartNumberingAfterBreak="0">
    <w:nsid w:val="752B981E"/>
    <w:multiLevelType w:val="hybridMultilevel"/>
    <w:tmpl w:val="32A6534A"/>
    <w:lvl w:ilvl="0" w:tplc="CB98156A">
      <w:start w:val="1"/>
      <w:numFmt w:val="bullet"/>
      <w:lvlText w:val=""/>
      <w:lvlJc w:val="left"/>
      <w:pPr>
        <w:ind w:left="361" w:hanging="360"/>
      </w:pPr>
      <w:rPr>
        <w:rFonts w:hint="default" w:ascii="Wingdings" w:hAnsi="Wingdings"/>
      </w:rPr>
    </w:lvl>
    <w:lvl w:ilvl="1" w:tplc="C6D0A160">
      <w:start w:val="1"/>
      <w:numFmt w:val="bullet"/>
      <w:lvlText w:val="o"/>
      <w:lvlJc w:val="left"/>
      <w:pPr>
        <w:ind w:left="1081" w:hanging="360"/>
      </w:pPr>
      <w:rPr>
        <w:rFonts w:hint="default" w:ascii="Courier New" w:hAnsi="Courier New"/>
      </w:rPr>
    </w:lvl>
    <w:lvl w:ilvl="2" w:tplc="8690A9E6">
      <w:start w:val="1"/>
      <w:numFmt w:val="bullet"/>
      <w:lvlText w:val=""/>
      <w:lvlJc w:val="left"/>
      <w:pPr>
        <w:ind w:left="1801" w:hanging="360"/>
      </w:pPr>
      <w:rPr>
        <w:rFonts w:hint="default" w:ascii="Wingdings" w:hAnsi="Wingdings"/>
      </w:rPr>
    </w:lvl>
    <w:lvl w:ilvl="3" w:tplc="8A08D5A8">
      <w:start w:val="1"/>
      <w:numFmt w:val="bullet"/>
      <w:lvlText w:val=""/>
      <w:lvlJc w:val="left"/>
      <w:pPr>
        <w:ind w:left="2521" w:hanging="360"/>
      </w:pPr>
      <w:rPr>
        <w:rFonts w:hint="default" w:ascii="Symbol" w:hAnsi="Symbol"/>
      </w:rPr>
    </w:lvl>
    <w:lvl w:ilvl="4" w:tplc="055AAAF4">
      <w:start w:val="1"/>
      <w:numFmt w:val="bullet"/>
      <w:lvlText w:val="o"/>
      <w:lvlJc w:val="left"/>
      <w:pPr>
        <w:ind w:left="3241" w:hanging="360"/>
      </w:pPr>
      <w:rPr>
        <w:rFonts w:hint="default" w:ascii="Courier New" w:hAnsi="Courier New"/>
      </w:rPr>
    </w:lvl>
    <w:lvl w:ilvl="5" w:tplc="D54EA3A4">
      <w:start w:val="1"/>
      <w:numFmt w:val="bullet"/>
      <w:lvlText w:val=""/>
      <w:lvlJc w:val="left"/>
      <w:pPr>
        <w:ind w:left="3961" w:hanging="360"/>
      </w:pPr>
      <w:rPr>
        <w:rFonts w:hint="default" w:ascii="Wingdings" w:hAnsi="Wingdings"/>
      </w:rPr>
    </w:lvl>
    <w:lvl w:ilvl="6" w:tplc="73B452D2">
      <w:start w:val="1"/>
      <w:numFmt w:val="bullet"/>
      <w:lvlText w:val=""/>
      <w:lvlJc w:val="left"/>
      <w:pPr>
        <w:ind w:left="4681" w:hanging="360"/>
      </w:pPr>
      <w:rPr>
        <w:rFonts w:hint="default" w:ascii="Symbol" w:hAnsi="Symbol"/>
      </w:rPr>
    </w:lvl>
    <w:lvl w:ilvl="7" w:tplc="D4F8A4D4">
      <w:start w:val="1"/>
      <w:numFmt w:val="bullet"/>
      <w:lvlText w:val="o"/>
      <w:lvlJc w:val="left"/>
      <w:pPr>
        <w:ind w:left="5401" w:hanging="360"/>
      </w:pPr>
      <w:rPr>
        <w:rFonts w:hint="default" w:ascii="Courier New" w:hAnsi="Courier New"/>
      </w:rPr>
    </w:lvl>
    <w:lvl w:ilvl="8" w:tplc="F7C8347C">
      <w:start w:val="1"/>
      <w:numFmt w:val="bullet"/>
      <w:lvlText w:val=""/>
      <w:lvlJc w:val="left"/>
      <w:pPr>
        <w:ind w:left="6121" w:hanging="360"/>
      </w:pPr>
      <w:rPr>
        <w:rFonts w:hint="default" w:ascii="Wingdings" w:hAnsi="Wingdings"/>
      </w:rPr>
    </w:lvl>
  </w:abstractNum>
  <w:abstractNum w:abstractNumId="24" w15:restartNumberingAfterBreak="0">
    <w:nsid w:val="772A5521"/>
    <w:multiLevelType w:val="hybridMultilevel"/>
    <w:tmpl w:val="2436917C"/>
    <w:lvl w:ilvl="0" w:tplc="0409000D">
      <w:start w:val="1"/>
      <w:numFmt w:val="bullet"/>
      <w:lvlText w:val=""/>
      <w:lvlJc w:val="left"/>
      <w:pPr>
        <w:ind w:left="901" w:hanging="360"/>
      </w:pPr>
      <w:rPr>
        <w:rFonts w:hint="default" w:ascii="Wingdings" w:hAnsi="Wingdings"/>
      </w:rPr>
    </w:lvl>
    <w:lvl w:ilvl="1" w:tplc="04090003" w:tentative="1">
      <w:start w:val="1"/>
      <w:numFmt w:val="bullet"/>
      <w:lvlText w:val="o"/>
      <w:lvlJc w:val="left"/>
      <w:pPr>
        <w:ind w:left="1621" w:hanging="360"/>
      </w:pPr>
      <w:rPr>
        <w:rFonts w:hint="default" w:ascii="Courier New" w:hAnsi="Courier New" w:cs="Courier New"/>
      </w:rPr>
    </w:lvl>
    <w:lvl w:ilvl="2" w:tplc="04090005" w:tentative="1">
      <w:start w:val="1"/>
      <w:numFmt w:val="bullet"/>
      <w:lvlText w:val=""/>
      <w:lvlJc w:val="left"/>
      <w:pPr>
        <w:ind w:left="2341" w:hanging="360"/>
      </w:pPr>
      <w:rPr>
        <w:rFonts w:hint="default" w:ascii="Wingdings" w:hAnsi="Wingdings"/>
      </w:rPr>
    </w:lvl>
    <w:lvl w:ilvl="3" w:tplc="04090001" w:tentative="1">
      <w:start w:val="1"/>
      <w:numFmt w:val="bullet"/>
      <w:lvlText w:val=""/>
      <w:lvlJc w:val="left"/>
      <w:pPr>
        <w:ind w:left="3061" w:hanging="360"/>
      </w:pPr>
      <w:rPr>
        <w:rFonts w:hint="default" w:ascii="Symbol" w:hAnsi="Symbol"/>
      </w:rPr>
    </w:lvl>
    <w:lvl w:ilvl="4" w:tplc="04090003" w:tentative="1">
      <w:start w:val="1"/>
      <w:numFmt w:val="bullet"/>
      <w:lvlText w:val="o"/>
      <w:lvlJc w:val="left"/>
      <w:pPr>
        <w:ind w:left="3781" w:hanging="360"/>
      </w:pPr>
      <w:rPr>
        <w:rFonts w:hint="default" w:ascii="Courier New" w:hAnsi="Courier New" w:cs="Courier New"/>
      </w:rPr>
    </w:lvl>
    <w:lvl w:ilvl="5" w:tplc="04090005" w:tentative="1">
      <w:start w:val="1"/>
      <w:numFmt w:val="bullet"/>
      <w:lvlText w:val=""/>
      <w:lvlJc w:val="left"/>
      <w:pPr>
        <w:ind w:left="4501" w:hanging="360"/>
      </w:pPr>
      <w:rPr>
        <w:rFonts w:hint="default" w:ascii="Wingdings" w:hAnsi="Wingdings"/>
      </w:rPr>
    </w:lvl>
    <w:lvl w:ilvl="6" w:tplc="04090001" w:tentative="1">
      <w:start w:val="1"/>
      <w:numFmt w:val="bullet"/>
      <w:lvlText w:val=""/>
      <w:lvlJc w:val="left"/>
      <w:pPr>
        <w:ind w:left="5221" w:hanging="360"/>
      </w:pPr>
      <w:rPr>
        <w:rFonts w:hint="default" w:ascii="Symbol" w:hAnsi="Symbol"/>
      </w:rPr>
    </w:lvl>
    <w:lvl w:ilvl="7" w:tplc="04090003" w:tentative="1">
      <w:start w:val="1"/>
      <w:numFmt w:val="bullet"/>
      <w:lvlText w:val="o"/>
      <w:lvlJc w:val="left"/>
      <w:pPr>
        <w:ind w:left="5941" w:hanging="360"/>
      </w:pPr>
      <w:rPr>
        <w:rFonts w:hint="default" w:ascii="Courier New" w:hAnsi="Courier New" w:cs="Courier New"/>
      </w:rPr>
    </w:lvl>
    <w:lvl w:ilvl="8" w:tplc="04090005" w:tentative="1">
      <w:start w:val="1"/>
      <w:numFmt w:val="bullet"/>
      <w:lvlText w:val=""/>
      <w:lvlJc w:val="left"/>
      <w:pPr>
        <w:ind w:left="6661" w:hanging="360"/>
      </w:pPr>
      <w:rPr>
        <w:rFonts w:hint="default" w:ascii="Wingdings" w:hAnsi="Wingdings"/>
      </w:rPr>
    </w:lvl>
  </w:abstractNum>
  <w:abstractNum w:abstractNumId="25" w15:restartNumberingAfterBreak="0">
    <w:nsid w:val="7AF312A3"/>
    <w:multiLevelType w:val="hybridMultilevel"/>
    <w:tmpl w:val="6DCA787C"/>
    <w:lvl w:ilvl="0" w:tplc="0409000D">
      <w:start w:val="1"/>
      <w:numFmt w:val="bullet"/>
      <w:lvlText w:val=""/>
      <w:lvlJc w:val="left"/>
      <w:pPr>
        <w:ind w:left="480" w:hanging="360"/>
      </w:pPr>
      <w:rPr>
        <w:rFonts w:hint="default" w:ascii="Wingdings" w:hAnsi="Wingdings"/>
      </w:rPr>
    </w:lvl>
    <w:lvl w:ilvl="1" w:tplc="04090003" w:tentative="1">
      <w:start w:val="1"/>
      <w:numFmt w:val="bullet"/>
      <w:lvlText w:val="o"/>
      <w:lvlJc w:val="left"/>
      <w:pPr>
        <w:ind w:left="1200" w:hanging="360"/>
      </w:pPr>
      <w:rPr>
        <w:rFonts w:hint="default" w:ascii="Courier New" w:hAnsi="Courier New" w:cs="Courier New"/>
      </w:rPr>
    </w:lvl>
    <w:lvl w:ilvl="2" w:tplc="04090005" w:tentative="1">
      <w:start w:val="1"/>
      <w:numFmt w:val="bullet"/>
      <w:lvlText w:val=""/>
      <w:lvlJc w:val="left"/>
      <w:pPr>
        <w:ind w:left="1920" w:hanging="360"/>
      </w:pPr>
      <w:rPr>
        <w:rFonts w:hint="default" w:ascii="Wingdings" w:hAnsi="Wingdings"/>
      </w:rPr>
    </w:lvl>
    <w:lvl w:ilvl="3" w:tplc="04090001" w:tentative="1">
      <w:start w:val="1"/>
      <w:numFmt w:val="bullet"/>
      <w:lvlText w:val=""/>
      <w:lvlJc w:val="left"/>
      <w:pPr>
        <w:ind w:left="2640" w:hanging="360"/>
      </w:pPr>
      <w:rPr>
        <w:rFonts w:hint="default" w:ascii="Symbol" w:hAnsi="Symbol"/>
      </w:rPr>
    </w:lvl>
    <w:lvl w:ilvl="4" w:tplc="04090003" w:tentative="1">
      <w:start w:val="1"/>
      <w:numFmt w:val="bullet"/>
      <w:lvlText w:val="o"/>
      <w:lvlJc w:val="left"/>
      <w:pPr>
        <w:ind w:left="3360" w:hanging="360"/>
      </w:pPr>
      <w:rPr>
        <w:rFonts w:hint="default" w:ascii="Courier New" w:hAnsi="Courier New" w:cs="Courier New"/>
      </w:rPr>
    </w:lvl>
    <w:lvl w:ilvl="5" w:tplc="04090005" w:tentative="1">
      <w:start w:val="1"/>
      <w:numFmt w:val="bullet"/>
      <w:lvlText w:val=""/>
      <w:lvlJc w:val="left"/>
      <w:pPr>
        <w:ind w:left="4080" w:hanging="360"/>
      </w:pPr>
      <w:rPr>
        <w:rFonts w:hint="default" w:ascii="Wingdings" w:hAnsi="Wingdings"/>
      </w:rPr>
    </w:lvl>
    <w:lvl w:ilvl="6" w:tplc="04090001" w:tentative="1">
      <w:start w:val="1"/>
      <w:numFmt w:val="bullet"/>
      <w:lvlText w:val=""/>
      <w:lvlJc w:val="left"/>
      <w:pPr>
        <w:ind w:left="4800" w:hanging="360"/>
      </w:pPr>
      <w:rPr>
        <w:rFonts w:hint="default" w:ascii="Symbol" w:hAnsi="Symbol"/>
      </w:rPr>
    </w:lvl>
    <w:lvl w:ilvl="7" w:tplc="04090003" w:tentative="1">
      <w:start w:val="1"/>
      <w:numFmt w:val="bullet"/>
      <w:lvlText w:val="o"/>
      <w:lvlJc w:val="left"/>
      <w:pPr>
        <w:ind w:left="5520" w:hanging="360"/>
      </w:pPr>
      <w:rPr>
        <w:rFonts w:hint="default" w:ascii="Courier New" w:hAnsi="Courier New" w:cs="Courier New"/>
      </w:rPr>
    </w:lvl>
    <w:lvl w:ilvl="8" w:tplc="04090005" w:tentative="1">
      <w:start w:val="1"/>
      <w:numFmt w:val="bullet"/>
      <w:lvlText w:val=""/>
      <w:lvlJc w:val="left"/>
      <w:pPr>
        <w:ind w:left="6240" w:hanging="360"/>
      </w:pPr>
      <w:rPr>
        <w:rFonts w:hint="default" w:ascii="Wingdings" w:hAnsi="Wingdings"/>
      </w:rPr>
    </w:lvl>
  </w:abstractNum>
  <w:abstractNum w:abstractNumId="26" w15:restartNumberingAfterBreak="0">
    <w:nsid w:val="7D2CAED4"/>
    <w:multiLevelType w:val="hybridMultilevel"/>
    <w:tmpl w:val="CBD67D72"/>
    <w:lvl w:ilvl="0" w:tplc="2188E704">
      <w:start w:val="1"/>
      <w:numFmt w:val="bullet"/>
      <w:lvlText w:val=""/>
      <w:lvlJc w:val="left"/>
      <w:pPr>
        <w:ind w:left="720" w:hanging="360"/>
      </w:pPr>
      <w:rPr>
        <w:rFonts w:hint="default" w:ascii="Wingdings" w:hAnsi="Wingdings"/>
      </w:rPr>
    </w:lvl>
    <w:lvl w:ilvl="1" w:tplc="0E6A5430">
      <w:start w:val="1"/>
      <w:numFmt w:val="bullet"/>
      <w:lvlText w:val=""/>
      <w:lvlJc w:val="left"/>
      <w:pPr>
        <w:ind w:left="1440" w:hanging="360"/>
      </w:pPr>
      <w:rPr>
        <w:rFonts w:hint="default" w:ascii="Wingdings" w:hAnsi="Wingdings"/>
      </w:rPr>
    </w:lvl>
    <w:lvl w:ilvl="2" w:tplc="16749EAE">
      <w:start w:val="1"/>
      <w:numFmt w:val="bullet"/>
      <w:lvlText w:val=""/>
      <w:lvlJc w:val="left"/>
      <w:pPr>
        <w:ind w:left="2160" w:hanging="360"/>
      </w:pPr>
      <w:rPr>
        <w:rFonts w:hint="default" w:ascii="Wingdings" w:hAnsi="Wingdings"/>
      </w:rPr>
    </w:lvl>
    <w:lvl w:ilvl="3" w:tplc="E19CD2D6">
      <w:start w:val="1"/>
      <w:numFmt w:val="bullet"/>
      <w:lvlText w:val=""/>
      <w:lvlJc w:val="left"/>
      <w:pPr>
        <w:ind w:left="2880" w:hanging="360"/>
      </w:pPr>
      <w:rPr>
        <w:rFonts w:hint="default" w:ascii="Wingdings" w:hAnsi="Wingdings"/>
      </w:rPr>
    </w:lvl>
    <w:lvl w:ilvl="4" w:tplc="121616DE">
      <w:start w:val="1"/>
      <w:numFmt w:val="bullet"/>
      <w:lvlText w:val=""/>
      <w:lvlJc w:val="left"/>
      <w:pPr>
        <w:ind w:left="3600" w:hanging="360"/>
      </w:pPr>
      <w:rPr>
        <w:rFonts w:hint="default" w:ascii="Wingdings" w:hAnsi="Wingdings"/>
      </w:rPr>
    </w:lvl>
    <w:lvl w:ilvl="5" w:tplc="AB2C5CC8">
      <w:start w:val="1"/>
      <w:numFmt w:val="bullet"/>
      <w:lvlText w:val=""/>
      <w:lvlJc w:val="left"/>
      <w:pPr>
        <w:ind w:left="4320" w:hanging="360"/>
      </w:pPr>
      <w:rPr>
        <w:rFonts w:hint="default" w:ascii="Wingdings" w:hAnsi="Wingdings"/>
      </w:rPr>
    </w:lvl>
    <w:lvl w:ilvl="6" w:tplc="D6506B60">
      <w:start w:val="1"/>
      <w:numFmt w:val="bullet"/>
      <w:lvlText w:val=""/>
      <w:lvlJc w:val="left"/>
      <w:pPr>
        <w:ind w:left="5040" w:hanging="360"/>
      </w:pPr>
      <w:rPr>
        <w:rFonts w:hint="default" w:ascii="Wingdings" w:hAnsi="Wingdings"/>
      </w:rPr>
    </w:lvl>
    <w:lvl w:ilvl="7" w:tplc="A61AD93E">
      <w:start w:val="1"/>
      <w:numFmt w:val="bullet"/>
      <w:lvlText w:val=""/>
      <w:lvlJc w:val="left"/>
      <w:pPr>
        <w:ind w:left="5760" w:hanging="360"/>
      </w:pPr>
      <w:rPr>
        <w:rFonts w:hint="default" w:ascii="Wingdings" w:hAnsi="Wingdings"/>
      </w:rPr>
    </w:lvl>
    <w:lvl w:ilvl="8" w:tplc="BB2E4EB8">
      <w:start w:val="1"/>
      <w:numFmt w:val="bullet"/>
      <w:lvlText w:val=""/>
      <w:lvlJc w:val="left"/>
      <w:pPr>
        <w:ind w:left="6480" w:hanging="360"/>
      </w:pPr>
      <w:rPr>
        <w:rFonts w:hint="default" w:ascii="Wingdings" w:hAnsi="Wingdings"/>
      </w:rPr>
    </w:lvl>
  </w:abstractNum>
  <w:num w:numId="1" w16cid:durableId="1582644333">
    <w:abstractNumId w:val="6"/>
  </w:num>
  <w:num w:numId="2" w16cid:durableId="1713529549">
    <w:abstractNumId w:val="26"/>
  </w:num>
  <w:num w:numId="3" w16cid:durableId="849216862">
    <w:abstractNumId w:val="9"/>
  </w:num>
  <w:num w:numId="4" w16cid:durableId="1127892545">
    <w:abstractNumId w:val="5"/>
  </w:num>
  <w:num w:numId="5" w16cid:durableId="1140466316">
    <w:abstractNumId w:val="10"/>
  </w:num>
  <w:num w:numId="6" w16cid:durableId="1349794307">
    <w:abstractNumId w:val="13"/>
  </w:num>
  <w:num w:numId="7" w16cid:durableId="1030764239">
    <w:abstractNumId w:val="23"/>
  </w:num>
  <w:num w:numId="8" w16cid:durableId="1872455102">
    <w:abstractNumId w:val="3"/>
  </w:num>
  <w:num w:numId="9" w16cid:durableId="2119912902">
    <w:abstractNumId w:val="11"/>
  </w:num>
  <w:num w:numId="10" w16cid:durableId="434635971">
    <w:abstractNumId w:val="0"/>
  </w:num>
  <w:num w:numId="11" w16cid:durableId="952059914">
    <w:abstractNumId w:val="17"/>
  </w:num>
  <w:num w:numId="12" w16cid:durableId="1542942426">
    <w:abstractNumId w:val="18"/>
  </w:num>
  <w:num w:numId="13" w16cid:durableId="47728488">
    <w:abstractNumId w:val="8"/>
  </w:num>
  <w:num w:numId="14" w16cid:durableId="2054033244">
    <w:abstractNumId w:val="25"/>
  </w:num>
  <w:num w:numId="15" w16cid:durableId="1878161798">
    <w:abstractNumId w:val="21"/>
  </w:num>
  <w:num w:numId="16" w16cid:durableId="443428028">
    <w:abstractNumId w:val="15"/>
  </w:num>
  <w:num w:numId="17" w16cid:durableId="275598729">
    <w:abstractNumId w:val="12"/>
  </w:num>
  <w:num w:numId="18" w16cid:durableId="1671758149">
    <w:abstractNumId w:val="16"/>
  </w:num>
  <w:num w:numId="19" w16cid:durableId="1891067886">
    <w:abstractNumId w:val="19"/>
  </w:num>
  <w:num w:numId="20" w16cid:durableId="685137176">
    <w:abstractNumId w:val="4"/>
  </w:num>
  <w:num w:numId="21" w16cid:durableId="1486897816">
    <w:abstractNumId w:val="22"/>
  </w:num>
  <w:num w:numId="22" w16cid:durableId="695079630">
    <w:abstractNumId w:val="2"/>
  </w:num>
  <w:num w:numId="23" w16cid:durableId="675574058">
    <w:abstractNumId w:val="7"/>
  </w:num>
  <w:num w:numId="24" w16cid:durableId="1137605646">
    <w:abstractNumId w:val="20"/>
  </w:num>
  <w:num w:numId="25" w16cid:durableId="1594704805">
    <w:abstractNumId w:val="14"/>
  </w:num>
  <w:num w:numId="26" w16cid:durableId="2078935690">
    <w:abstractNumId w:val="24"/>
  </w:num>
  <w:num w:numId="27" w16cid:durableId="111170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67"/>
    <w:rsid w:val="000354D2"/>
    <w:rsid w:val="00072089"/>
    <w:rsid w:val="00076705"/>
    <w:rsid w:val="00094BAE"/>
    <w:rsid w:val="0017318F"/>
    <w:rsid w:val="001B0641"/>
    <w:rsid w:val="001B723E"/>
    <w:rsid w:val="001E30DE"/>
    <w:rsid w:val="001F71DC"/>
    <w:rsid w:val="00215035"/>
    <w:rsid w:val="00265DED"/>
    <w:rsid w:val="002C6E5D"/>
    <w:rsid w:val="00305A35"/>
    <w:rsid w:val="003513DE"/>
    <w:rsid w:val="003543C7"/>
    <w:rsid w:val="003B0D5C"/>
    <w:rsid w:val="004021A7"/>
    <w:rsid w:val="004A58EA"/>
    <w:rsid w:val="004B2819"/>
    <w:rsid w:val="004C60F0"/>
    <w:rsid w:val="00517FA4"/>
    <w:rsid w:val="0053640C"/>
    <w:rsid w:val="005A3563"/>
    <w:rsid w:val="005B74A9"/>
    <w:rsid w:val="00621E8E"/>
    <w:rsid w:val="00672389"/>
    <w:rsid w:val="00690824"/>
    <w:rsid w:val="00693442"/>
    <w:rsid w:val="00693CC8"/>
    <w:rsid w:val="006F3E23"/>
    <w:rsid w:val="006F4491"/>
    <w:rsid w:val="00741BAD"/>
    <w:rsid w:val="007656A8"/>
    <w:rsid w:val="00772D17"/>
    <w:rsid w:val="00786FD4"/>
    <w:rsid w:val="007B45CF"/>
    <w:rsid w:val="007C7C7A"/>
    <w:rsid w:val="00806346"/>
    <w:rsid w:val="00825FF8"/>
    <w:rsid w:val="0083202A"/>
    <w:rsid w:val="00892105"/>
    <w:rsid w:val="008C31FF"/>
    <w:rsid w:val="008C4E09"/>
    <w:rsid w:val="008F3273"/>
    <w:rsid w:val="009B76B8"/>
    <w:rsid w:val="009F0586"/>
    <w:rsid w:val="00A234D7"/>
    <w:rsid w:val="00A607E0"/>
    <w:rsid w:val="00A65AC0"/>
    <w:rsid w:val="00A876F0"/>
    <w:rsid w:val="00AD642E"/>
    <w:rsid w:val="00B278F0"/>
    <w:rsid w:val="00B43435"/>
    <w:rsid w:val="00B54FDE"/>
    <w:rsid w:val="00B55930"/>
    <w:rsid w:val="00B75F09"/>
    <w:rsid w:val="00BC49A9"/>
    <w:rsid w:val="00C35C1B"/>
    <w:rsid w:val="00C60BCB"/>
    <w:rsid w:val="00C67AFE"/>
    <w:rsid w:val="00C74355"/>
    <w:rsid w:val="00C80927"/>
    <w:rsid w:val="00C90A44"/>
    <w:rsid w:val="00C9689D"/>
    <w:rsid w:val="00CF14EC"/>
    <w:rsid w:val="00CF3D86"/>
    <w:rsid w:val="00D402BB"/>
    <w:rsid w:val="00D57A52"/>
    <w:rsid w:val="00D827B5"/>
    <w:rsid w:val="00DD60A5"/>
    <w:rsid w:val="00DF6B17"/>
    <w:rsid w:val="00E45F5C"/>
    <w:rsid w:val="00E527AB"/>
    <w:rsid w:val="00E828B6"/>
    <w:rsid w:val="00EC5514"/>
    <w:rsid w:val="00F12A67"/>
    <w:rsid w:val="00F25E9D"/>
    <w:rsid w:val="00FA3877"/>
    <w:rsid w:val="00FC2171"/>
    <w:rsid w:val="00FF657A"/>
    <w:rsid w:val="039CB18E"/>
    <w:rsid w:val="05CC2A30"/>
    <w:rsid w:val="0601D323"/>
    <w:rsid w:val="06C94B46"/>
    <w:rsid w:val="06F56DE4"/>
    <w:rsid w:val="18CEB807"/>
    <w:rsid w:val="1CF3C28F"/>
    <w:rsid w:val="1E737D1E"/>
    <w:rsid w:val="253638F2"/>
    <w:rsid w:val="285D6CBC"/>
    <w:rsid w:val="2A302AA3"/>
    <w:rsid w:val="301F48BF"/>
    <w:rsid w:val="3076FBFD"/>
    <w:rsid w:val="338707E8"/>
    <w:rsid w:val="3D25C7DD"/>
    <w:rsid w:val="4433A440"/>
    <w:rsid w:val="46C274D9"/>
    <w:rsid w:val="485E36EE"/>
    <w:rsid w:val="49332AA9"/>
    <w:rsid w:val="4DFD14C4"/>
    <w:rsid w:val="55062678"/>
    <w:rsid w:val="552B5362"/>
    <w:rsid w:val="5C0B6455"/>
    <w:rsid w:val="5C2A576B"/>
    <w:rsid w:val="62651F23"/>
    <w:rsid w:val="69E41352"/>
    <w:rsid w:val="7704428D"/>
    <w:rsid w:val="7F0D62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D868"/>
  <w15:docId w15:val="{E51DAFB4-1561-407D-991D-CF1A8469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Bahnschrift Light" w:hAnsi="Bahnschrift Light" w:eastAsia="Bahnschrift Light" w:cs="Bahnschrift Light"/>
    </w:rPr>
  </w:style>
  <w:style w:type="paragraph" w:styleId="Heading2">
    <w:name w:val="heading 2"/>
    <w:basedOn w:val="Normal"/>
    <w:link w:val="Heading2Char"/>
    <w:uiPriority w:val="9"/>
    <w:qFormat/>
    <w:rsid w:val="008F3273"/>
    <w:pPr>
      <w:widowControl/>
      <w:autoSpaceDE/>
      <w:autoSpaceDN/>
      <w:spacing w:before="100" w:beforeAutospacing="1" w:after="100"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pPr>
      <w:ind w:left="480" w:right="9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A876F0"/>
    <w:pPr>
      <w:tabs>
        <w:tab w:val="center" w:pos="4680"/>
        <w:tab w:val="right" w:pos="9360"/>
      </w:tabs>
    </w:pPr>
  </w:style>
  <w:style w:type="character" w:styleId="HeaderChar" w:customStyle="1">
    <w:name w:val="Header Char"/>
    <w:basedOn w:val="DefaultParagraphFont"/>
    <w:link w:val="Header"/>
    <w:uiPriority w:val="99"/>
    <w:rsid w:val="00A876F0"/>
    <w:rPr>
      <w:rFonts w:ascii="Bahnschrift Light" w:hAnsi="Bahnschrift Light" w:eastAsia="Bahnschrift Light" w:cs="Bahnschrift Light"/>
    </w:rPr>
  </w:style>
  <w:style w:type="paragraph" w:styleId="Footer">
    <w:name w:val="footer"/>
    <w:basedOn w:val="Normal"/>
    <w:link w:val="FooterChar"/>
    <w:uiPriority w:val="99"/>
    <w:unhideWhenUsed/>
    <w:rsid w:val="00A876F0"/>
    <w:pPr>
      <w:tabs>
        <w:tab w:val="center" w:pos="4680"/>
        <w:tab w:val="right" w:pos="9360"/>
      </w:tabs>
    </w:pPr>
  </w:style>
  <w:style w:type="character" w:styleId="FooterChar" w:customStyle="1">
    <w:name w:val="Footer Char"/>
    <w:basedOn w:val="DefaultParagraphFont"/>
    <w:link w:val="Footer"/>
    <w:uiPriority w:val="99"/>
    <w:rsid w:val="00A876F0"/>
    <w:rPr>
      <w:rFonts w:ascii="Bahnschrift Light" w:hAnsi="Bahnschrift Light" w:eastAsia="Bahnschrift Light" w:cs="Bahnschrift Light"/>
    </w:rPr>
  </w:style>
  <w:style w:type="character" w:styleId="Hyperlink">
    <w:name w:val="Hyperlink"/>
    <w:basedOn w:val="DefaultParagraphFont"/>
    <w:uiPriority w:val="99"/>
    <w:unhideWhenUsed/>
    <w:rsid w:val="00CF3D86"/>
    <w:rPr>
      <w:color w:val="0000FF" w:themeColor="hyperlink"/>
      <w:u w:val="single"/>
    </w:rPr>
  </w:style>
  <w:style w:type="character" w:styleId="UnresolvedMention">
    <w:name w:val="Unresolved Mention"/>
    <w:basedOn w:val="DefaultParagraphFont"/>
    <w:uiPriority w:val="99"/>
    <w:semiHidden/>
    <w:unhideWhenUsed/>
    <w:rsid w:val="00CF3D86"/>
    <w:rPr>
      <w:color w:val="605E5C"/>
      <w:shd w:val="clear" w:color="auto" w:fill="E1DFDD"/>
    </w:rPr>
  </w:style>
  <w:style w:type="character" w:styleId="Heading2Char" w:customStyle="1">
    <w:name w:val="Heading 2 Char"/>
    <w:basedOn w:val="DefaultParagraphFont"/>
    <w:link w:val="Heading2"/>
    <w:uiPriority w:val="9"/>
    <w:rsid w:val="008F3273"/>
    <w:rPr>
      <w:rFonts w:ascii="Times New Roman" w:hAnsi="Times New Roman" w:eastAsia="Times New Roman" w:cs="Times New Roman"/>
      <w:b/>
      <w:bCs/>
      <w:sz w:val="36"/>
      <w:szCs w:val="36"/>
    </w:rPr>
  </w:style>
  <w:style w:type="character" w:styleId="Strong">
    <w:name w:val="Strong"/>
    <w:basedOn w:val="DefaultParagraphFont"/>
    <w:uiPriority w:val="22"/>
    <w:qFormat/>
    <w:rsid w:val="008F3273"/>
    <w:rPr>
      <w:b/>
      <w:bCs/>
    </w:rPr>
  </w:style>
  <w:style w:type="character" w:styleId="FollowedHyperlink">
    <w:name w:val="FollowedHyperlink"/>
    <w:basedOn w:val="DefaultParagraphFont"/>
    <w:uiPriority w:val="99"/>
    <w:semiHidden/>
    <w:unhideWhenUsed/>
    <w:rsid w:val="00741BAD"/>
    <w:rPr>
      <w:color w:val="800080" w:themeColor="followedHyperlink"/>
      <w:u w:val="single"/>
    </w:rPr>
  </w:style>
  <w:style w:type="character" w:styleId="cbformcalendar" w:customStyle="1">
    <w:name w:val="cbformcalendar"/>
    <w:basedOn w:val="DefaultParagraphFont"/>
    <w:rsid w:val="006F3E23"/>
  </w:style>
  <w:style w:type="paragraph" w:styleId="Revision">
    <w:name w:val="Revision"/>
    <w:hidden/>
    <w:uiPriority w:val="99"/>
    <w:semiHidden/>
    <w:rsid w:val="001B0641"/>
    <w:pPr>
      <w:widowControl/>
      <w:autoSpaceDE/>
      <w:autoSpaceDN/>
    </w:pPr>
    <w:rPr>
      <w:rFonts w:ascii="Bahnschrift Light" w:hAnsi="Bahnschrift Light" w:eastAsia="Bahnschrift Light" w:cs="Bahnschrif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3056">
      <w:bodyDiv w:val="1"/>
      <w:marLeft w:val="0"/>
      <w:marRight w:val="0"/>
      <w:marTop w:val="0"/>
      <w:marBottom w:val="0"/>
      <w:divBdr>
        <w:top w:val="none" w:sz="0" w:space="0" w:color="auto"/>
        <w:left w:val="none" w:sz="0" w:space="0" w:color="auto"/>
        <w:bottom w:val="none" w:sz="0" w:space="0" w:color="auto"/>
        <w:right w:val="none" w:sz="0" w:space="0" w:color="auto"/>
      </w:divBdr>
    </w:div>
    <w:div w:id="371224291">
      <w:bodyDiv w:val="1"/>
      <w:marLeft w:val="0"/>
      <w:marRight w:val="0"/>
      <w:marTop w:val="0"/>
      <w:marBottom w:val="0"/>
      <w:divBdr>
        <w:top w:val="none" w:sz="0" w:space="0" w:color="auto"/>
        <w:left w:val="none" w:sz="0" w:space="0" w:color="auto"/>
        <w:bottom w:val="none" w:sz="0" w:space="0" w:color="auto"/>
        <w:right w:val="none" w:sz="0" w:space="0" w:color="auto"/>
      </w:divBdr>
    </w:div>
    <w:div w:id="671882165">
      <w:bodyDiv w:val="1"/>
      <w:marLeft w:val="0"/>
      <w:marRight w:val="0"/>
      <w:marTop w:val="0"/>
      <w:marBottom w:val="0"/>
      <w:divBdr>
        <w:top w:val="none" w:sz="0" w:space="0" w:color="auto"/>
        <w:left w:val="none" w:sz="0" w:space="0" w:color="auto"/>
        <w:bottom w:val="none" w:sz="0" w:space="0" w:color="auto"/>
        <w:right w:val="none" w:sz="0" w:space="0" w:color="auto"/>
      </w:divBdr>
    </w:div>
    <w:div w:id="1281910170">
      <w:bodyDiv w:val="1"/>
      <w:marLeft w:val="0"/>
      <w:marRight w:val="0"/>
      <w:marTop w:val="0"/>
      <w:marBottom w:val="0"/>
      <w:divBdr>
        <w:top w:val="none" w:sz="0" w:space="0" w:color="auto"/>
        <w:left w:val="none" w:sz="0" w:space="0" w:color="auto"/>
        <w:bottom w:val="none" w:sz="0" w:space="0" w:color="auto"/>
        <w:right w:val="none" w:sz="0" w:space="0" w:color="auto"/>
      </w:divBdr>
    </w:div>
    <w:div w:id="2021156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ofsusadb.org/wp-content/uploads/2024/12/Profession-and-Membership-Status-Primer-12-7-2024.pdf"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ofsusadb.org/wp-content/uploads/2024/04/Data-Quality-Report.pdf" TargetMode="External" Id="rId10" /><Relationship Type="http://schemas.openxmlformats.org/officeDocument/2006/relationships/webSettings" Target="web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Whats New</dc:title>
  <dc:creator>Miriam Kennedy</dc:creator>
  <lastModifiedBy>Miriam Kennedy</lastModifiedBy>
  <revision>6</revision>
  <lastPrinted>2024-03-07T15:51:00.0000000Z</lastPrinted>
  <dcterms:created xsi:type="dcterms:W3CDTF">2026-05-01T14:12:00.0000000Z</dcterms:created>
  <dcterms:modified xsi:type="dcterms:W3CDTF">2026-05-26T17:39:57.7195494Z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LastSaved">
    <vt:filetime>2024-02-07T00:00:00Z</vt:filetime>
  </property>
  <property fmtid="{D5CDD505-2E9C-101B-9397-08002B2CF9AE}" pid="4" name="GrammarlyDocumentId">
    <vt:lpwstr>cdcb0285-5d7b-4385-a1d8-784645d9cdb6</vt:lpwstr>
  </property>
</Properties>
</file>